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MS PGothic" w:hAnsi="Arial" w:cs="Arial"/>
        </w:rPr>
        <w:id w:val="798428089"/>
        <w:docPartObj>
          <w:docPartGallery w:val="Table of Contents"/>
          <w:docPartUnique/>
        </w:docPartObj>
      </w:sdtPr>
      <w:sdtEndPr>
        <w:rPr>
          <w:b/>
          <w:bCs/>
          <w:noProof/>
        </w:rPr>
      </w:sdtEndPr>
      <w:sdtContent>
        <w:p w:rsidR="008F4D3A" w:rsidRPr="000210F1" w:rsidRDefault="00EA1FC7" w:rsidP="008F4D3A">
          <w:pPr>
            <w:spacing w:before="360" w:after="240" w:line="240" w:lineRule="auto"/>
            <w:jc w:val="center"/>
            <w:rPr>
              <w:rFonts w:ascii="Arial" w:eastAsia="MS PGothic" w:hAnsi="Arial" w:cs="Arial"/>
              <w:b/>
              <w:sz w:val="32"/>
            </w:rPr>
          </w:pPr>
          <w:r w:rsidRPr="000210F1">
            <w:rPr>
              <w:rFonts w:ascii="Arial" w:eastAsia="MS PGothic" w:hAnsi="Arial" w:cs="Arial"/>
              <w:b/>
              <w:bCs/>
              <w:sz w:val="32"/>
              <w:szCs w:val="32"/>
              <w:lang w:eastAsia="ja-JP"/>
            </w:rPr>
            <w:t>EngageMate</w:t>
          </w:r>
          <w:r w:rsidRPr="000210F1">
            <w:rPr>
              <w:rFonts w:ascii="Arial" w:eastAsia="MS PGothic" w:hAnsi="Arial" w:cs="Arial"/>
              <w:b/>
              <w:bCs/>
              <w:sz w:val="32"/>
              <w:szCs w:val="32"/>
              <w:lang w:eastAsia="ja-JP"/>
            </w:rPr>
            <w:t>の概要</w:t>
          </w:r>
        </w:p>
        <w:p w:rsidR="008F4D3A" w:rsidRPr="000210F1" w:rsidRDefault="00EA1FC7">
          <w:pPr>
            <w:pStyle w:val="TOCHeading"/>
            <w:rPr>
              <w:rFonts w:ascii="Arial" w:eastAsia="MS PGothic" w:hAnsi="Arial" w:cs="Arial"/>
            </w:rPr>
          </w:pPr>
          <w:r w:rsidRPr="000210F1">
            <w:rPr>
              <w:rFonts w:ascii="Arial" w:eastAsia="MS PGothic" w:hAnsi="Arial" w:cs="Arial"/>
              <w:color w:val="2E74B5"/>
              <w:lang w:eastAsia="ja-JP"/>
            </w:rPr>
            <w:t>目次</w:t>
          </w:r>
        </w:p>
        <w:p w:rsidR="008F4D3A" w:rsidRPr="000210F1" w:rsidRDefault="008F4D3A">
          <w:pPr>
            <w:pStyle w:val="TOC1"/>
            <w:tabs>
              <w:tab w:val="right" w:leader="dot" w:pos="10502"/>
            </w:tabs>
            <w:rPr>
              <w:rFonts w:ascii="Arial" w:eastAsia="MS PGothic" w:hAnsi="Arial" w:cs="Arial"/>
            </w:rPr>
          </w:pPr>
        </w:p>
        <w:p w:rsidR="00E403B5" w:rsidRDefault="00EA1FC7">
          <w:pPr>
            <w:pStyle w:val="TOC1"/>
            <w:tabs>
              <w:tab w:val="right" w:leader="dot" w:pos="10502"/>
            </w:tabs>
            <w:rPr>
              <w:noProof/>
            </w:rPr>
          </w:pPr>
          <w:r w:rsidRPr="000210F1">
            <w:rPr>
              <w:rFonts w:ascii="Arial" w:eastAsia="MS PGothic" w:hAnsi="Arial" w:cs="Arial"/>
            </w:rPr>
            <w:fldChar w:fldCharType="begin"/>
          </w:r>
          <w:r w:rsidRPr="000210F1">
            <w:rPr>
              <w:rFonts w:ascii="Arial" w:eastAsia="MS PGothic" w:hAnsi="Arial" w:cs="Arial"/>
            </w:rPr>
            <w:instrText xml:space="preserve"> TOC \o "1-3" \h \z \u </w:instrText>
          </w:r>
          <w:r w:rsidRPr="000210F1">
            <w:rPr>
              <w:rFonts w:ascii="Arial" w:eastAsia="MS PGothic" w:hAnsi="Arial" w:cs="Arial"/>
            </w:rPr>
            <w:fldChar w:fldCharType="separate"/>
          </w:r>
          <w:hyperlink w:anchor="_Toc121744917" w:history="1">
            <w:r w:rsidR="00E403B5" w:rsidRPr="00F35DDD">
              <w:rPr>
                <w:rStyle w:val="Hyperlink"/>
                <w:rFonts w:ascii="Arial" w:eastAsia="MS PGothic" w:hAnsi="Arial" w:cs="Arial" w:hint="eastAsia"/>
                <w:b/>
                <w:bCs/>
                <w:noProof/>
                <w:lang w:eastAsia="ja-JP"/>
              </w:rPr>
              <w:t>パート</w:t>
            </w:r>
            <w:r w:rsidR="00E403B5" w:rsidRPr="00F35DDD">
              <w:rPr>
                <w:rStyle w:val="Hyperlink"/>
                <w:rFonts w:ascii="Arial" w:eastAsia="MS PGothic" w:hAnsi="Arial" w:cs="Arial"/>
                <w:b/>
                <w:bCs/>
                <w:noProof/>
                <w:lang w:eastAsia="ja-JP"/>
              </w:rPr>
              <w:t>1 2022</w:t>
            </w:r>
            <w:r w:rsidR="00E403B5" w:rsidRPr="00F35DDD">
              <w:rPr>
                <w:rStyle w:val="Hyperlink"/>
                <w:rFonts w:ascii="Arial" w:eastAsia="MS PGothic" w:hAnsi="Arial" w:cs="Arial" w:hint="eastAsia"/>
                <w:b/>
                <w:bCs/>
                <w:noProof/>
                <w:lang w:eastAsia="ja-JP"/>
              </w:rPr>
              <w:t>年</w:t>
            </w:r>
            <w:r w:rsidR="00E403B5" w:rsidRPr="00F35DDD">
              <w:rPr>
                <w:rStyle w:val="Hyperlink"/>
                <w:rFonts w:ascii="Arial" w:eastAsia="MS PGothic" w:hAnsi="Arial" w:cs="Arial"/>
                <w:b/>
                <w:bCs/>
                <w:noProof/>
                <w:lang w:eastAsia="ja-JP"/>
              </w:rPr>
              <w:t>10</w:t>
            </w:r>
            <w:r w:rsidR="00E403B5" w:rsidRPr="00F35DDD">
              <w:rPr>
                <w:rStyle w:val="Hyperlink"/>
                <w:rFonts w:ascii="Arial" w:eastAsia="MS PGothic" w:hAnsi="Arial" w:cs="Arial" w:hint="eastAsia"/>
                <w:b/>
                <w:bCs/>
                <w:noProof/>
                <w:lang w:eastAsia="ja-JP"/>
              </w:rPr>
              <w:t>月</w:t>
            </w:r>
            <w:r w:rsidR="00E403B5">
              <w:rPr>
                <w:noProof/>
                <w:webHidden/>
              </w:rPr>
              <w:tab/>
            </w:r>
            <w:r w:rsidR="00E403B5">
              <w:rPr>
                <w:noProof/>
                <w:webHidden/>
              </w:rPr>
              <w:fldChar w:fldCharType="begin"/>
            </w:r>
            <w:r w:rsidR="00E403B5">
              <w:rPr>
                <w:noProof/>
                <w:webHidden/>
              </w:rPr>
              <w:instrText xml:space="preserve"> PAGEREF _Toc121744917 \h </w:instrText>
            </w:r>
            <w:r w:rsidR="00E403B5">
              <w:rPr>
                <w:noProof/>
                <w:webHidden/>
              </w:rPr>
            </w:r>
            <w:r w:rsidR="00E403B5">
              <w:rPr>
                <w:noProof/>
                <w:webHidden/>
              </w:rPr>
              <w:fldChar w:fldCharType="separate"/>
            </w:r>
            <w:r w:rsidR="00E403B5">
              <w:rPr>
                <w:noProof/>
                <w:webHidden/>
              </w:rPr>
              <w:t>2</w:t>
            </w:r>
            <w:r w:rsidR="00E403B5">
              <w:rPr>
                <w:noProof/>
                <w:webHidden/>
              </w:rPr>
              <w:fldChar w:fldCharType="end"/>
            </w:r>
          </w:hyperlink>
        </w:p>
        <w:p w:rsidR="00E403B5" w:rsidRDefault="00E403B5">
          <w:pPr>
            <w:pStyle w:val="TOC2"/>
            <w:tabs>
              <w:tab w:val="right" w:leader="dot" w:pos="10502"/>
            </w:tabs>
            <w:rPr>
              <w:noProof/>
            </w:rPr>
          </w:pPr>
          <w:hyperlink w:anchor="_Toc121744918" w:history="1">
            <w:r w:rsidRPr="00F35DDD">
              <w:rPr>
                <w:rStyle w:val="Hyperlink"/>
                <w:rFonts w:eastAsia="MS UI Gothic" w:hint="eastAsia"/>
                <w:b/>
                <w:noProof/>
                <w:lang w:eastAsia="ja-JP"/>
              </w:rPr>
              <w:t>システムの機能</w:t>
            </w:r>
            <w:r>
              <w:rPr>
                <w:noProof/>
                <w:webHidden/>
              </w:rPr>
              <w:tab/>
            </w:r>
            <w:r>
              <w:rPr>
                <w:noProof/>
                <w:webHidden/>
              </w:rPr>
              <w:fldChar w:fldCharType="begin"/>
            </w:r>
            <w:r>
              <w:rPr>
                <w:noProof/>
                <w:webHidden/>
              </w:rPr>
              <w:instrText xml:space="preserve"> PAGEREF _Toc121744918 \h </w:instrText>
            </w:r>
            <w:r>
              <w:rPr>
                <w:noProof/>
                <w:webHidden/>
              </w:rPr>
            </w:r>
            <w:r>
              <w:rPr>
                <w:noProof/>
                <w:webHidden/>
              </w:rPr>
              <w:fldChar w:fldCharType="separate"/>
            </w:r>
            <w:r>
              <w:rPr>
                <w:noProof/>
                <w:webHidden/>
              </w:rPr>
              <w:t>2</w:t>
            </w:r>
            <w:r>
              <w:rPr>
                <w:noProof/>
                <w:webHidden/>
              </w:rPr>
              <w:fldChar w:fldCharType="end"/>
            </w:r>
          </w:hyperlink>
        </w:p>
        <w:p w:rsidR="00E403B5" w:rsidRDefault="00E403B5">
          <w:pPr>
            <w:pStyle w:val="TOC2"/>
            <w:tabs>
              <w:tab w:val="right" w:leader="dot" w:pos="10502"/>
            </w:tabs>
            <w:rPr>
              <w:noProof/>
            </w:rPr>
          </w:pPr>
          <w:hyperlink w:anchor="_Toc121744919" w:history="1">
            <w:r w:rsidRPr="00F35DDD">
              <w:rPr>
                <w:rStyle w:val="Hyperlink"/>
                <w:rFonts w:eastAsia="MS UI Gothic" w:hint="eastAsia"/>
                <w:b/>
                <w:noProof/>
                <w:lang w:eastAsia="ja-JP"/>
              </w:rPr>
              <w:t>申請の要件</w:t>
            </w:r>
            <w:r>
              <w:rPr>
                <w:noProof/>
                <w:webHidden/>
              </w:rPr>
              <w:tab/>
            </w:r>
            <w:r>
              <w:rPr>
                <w:noProof/>
                <w:webHidden/>
              </w:rPr>
              <w:fldChar w:fldCharType="begin"/>
            </w:r>
            <w:r>
              <w:rPr>
                <w:noProof/>
                <w:webHidden/>
              </w:rPr>
              <w:instrText xml:space="preserve"> PAGEREF _Toc121744919 \h </w:instrText>
            </w:r>
            <w:r>
              <w:rPr>
                <w:noProof/>
                <w:webHidden/>
              </w:rPr>
            </w:r>
            <w:r>
              <w:rPr>
                <w:noProof/>
                <w:webHidden/>
              </w:rPr>
              <w:fldChar w:fldCharType="separate"/>
            </w:r>
            <w:r>
              <w:rPr>
                <w:noProof/>
                <w:webHidden/>
              </w:rPr>
              <w:t>2</w:t>
            </w:r>
            <w:r>
              <w:rPr>
                <w:noProof/>
                <w:webHidden/>
              </w:rPr>
              <w:fldChar w:fldCharType="end"/>
            </w:r>
          </w:hyperlink>
        </w:p>
        <w:p w:rsidR="00E403B5" w:rsidRDefault="00E403B5">
          <w:pPr>
            <w:pStyle w:val="TOC2"/>
            <w:tabs>
              <w:tab w:val="right" w:leader="dot" w:pos="10502"/>
            </w:tabs>
            <w:rPr>
              <w:noProof/>
            </w:rPr>
          </w:pPr>
          <w:hyperlink w:anchor="_Toc121744920" w:history="1">
            <w:r w:rsidRPr="00F35DDD">
              <w:rPr>
                <w:rStyle w:val="Hyperlink"/>
                <w:rFonts w:eastAsia="MS UI Gothic" w:hint="eastAsia"/>
                <w:noProof/>
                <w:lang w:eastAsia="ja-JP"/>
              </w:rPr>
              <w:t>システムの制限</w:t>
            </w:r>
            <w:r>
              <w:rPr>
                <w:noProof/>
                <w:webHidden/>
              </w:rPr>
              <w:tab/>
            </w:r>
            <w:r>
              <w:rPr>
                <w:noProof/>
                <w:webHidden/>
              </w:rPr>
              <w:fldChar w:fldCharType="begin"/>
            </w:r>
            <w:r>
              <w:rPr>
                <w:noProof/>
                <w:webHidden/>
              </w:rPr>
              <w:instrText xml:space="preserve"> PAGEREF _Toc121744920 \h </w:instrText>
            </w:r>
            <w:r>
              <w:rPr>
                <w:noProof/>
                <w:webHidden/>
              </w:rPr>
            </w:r>
            <w:r>
              <w:rPr>
                <w:noProof/>
                <w:webHidden/>
              </w:rPr>
              <w:fldChar w:fldCharType="separate"/>
            </w:r>
            <w:r>
              <w:rPr>
                <w:noProof/>
                <w:webHidden/>
              </w:rPr>
              <w:t>3</w:t>
            </w:r>
            <w:r>
              <w:rPr>
                <w:noProof/>
                <w:webHidden/>
              </w:rPr>
              <w:fldChar w:fldCharType="end"/>
            </w:r>
          </w:hyperlink>
        </w:p>
        <w:p w:rsidR="00E403B5" w:rsidRDefault="00E403B5">
          <w:pPr>
            <w:pStyle w:val="TOC1"/>
            <w:tabs>
              <w:tab w:val="right" w:leader="dot" w:pos="10502"/>
            </w:tabs>
            <w:rPr>
              <w:noProof/>
            </w:rPr>
          </w:pPr>
          <w:hyperlink w:anchor="_Toc121744921" w:history="1">
            <w:r w:rsidRPr="00F35DDD">
              <w:rPr>
                <w:rStyle w:val="Hyperlink"/>
                <w:rFonts w:ascii="Arial" w:eastAsia="MS PGothic" w:hAnsi="Arial" w:cs="Arial" w:hint="eastAsia"/>
                <w:b/>
                <w:bCs/>
                <w:noProof/>
                <w:lang w:eastAsia="ja-JP"/>
              </w:rPr>
              <w:t>パート</w:t>
            </w:r>
            <w:r w:rsidRPr="00F35DDD">
              <w:rPr>
                <w:rStyle w:val="Hyperlink"/>
                <w:rFonts w:ascii="Arial" w:eastAsia="MS PGothic" w:hAnsi="Arial" w:cs="Arial"/>
                <w:b/>
                <w:bCs/>
                <w:noProof/>
                <w:lang w:eastAsia="ja-JP"/>
              </w:rPr>
              <w:t>2 2022</w:t>
            </w:r>
            <w:r w:rsidRPr="00F35DDD">
              <w:rPr>
                <w:rStyle w:val="Hyperlink"/>
                <w:rFonts w:ascii="Arial" w:eastAsia="MS PGothic" w:hAnsi="Arial" w:cs="Arial" w:hint="eastAsia"/>
                <w:b/>
                <w:bCs/>
                <w:noProof/>
                <w:lang w:eastAsia="ja-JP"/>
              </w:rPr>
              <w:t>年</w:t>
            </w:r>
            <w:r w:rsidRPr="00F35DDD">
              <w:rPr>
                <w:rStyle w:val="Hyperlink"/>
                <w:rFonts w:ascii="Arial" w:eastAsia="MS PGothic" w:hAnsi="Arial" w:cs="Arial"/>
                <w:b/>
                <w:bCs/>
                <w:noProof/>
                <w:lang w:eastAsia="ja-JP"/>
              </w:rPr>
              <w:t>11</w:t>
            </w:r>
            <w:r w:rsidRPr="00F35DDD">
              <w:rPr>
                <w:rStyle w:val="Hyperlink"/>
                <w:rFonts w:ascii="Arial" w:eastAsia="MS PGothic" w:hAnsi="Arial" w:cs="Arial" w:hint="eastAsia"/>
                <w:b/>
                <w:bCs/>
                <w:noProof/>
                <w:lang w:eastAsia="ja-JP"/>
              </w:rPr>
              <w:t>月</w:t>
            </w:r>
            <w:r>
              <w:rPr>
                <w:noProof/>
                <w:webHidden/>
              </w:rPr>
              <w:tab/>
            </w:r>
            <w:r>
              <w:rPr>
                <w:noProof/>
                <w:webHidden/>
              </w:rPr>
              <w:fldChar w:fldCharType="begin"/>
            </w:r>
            <w:r>
              <w:rPr>
                <w:noProof/>
                <w:webHidden/>
              </w:rPr>
              <w:instrText xml:space="preserve"> PAGEREF _Toc121744921 \h </w:instrText>
            </w:r>
            <w:r>
              <w:rPr>
                <w:noProof/>
                <w:webHidden/>
              </w:rPr>
            </w:r>
            <w:r>
              <w:rPr>
                <w:noProof/>
                <w:webHidden/>
              </w:rPr>
              <w:fldChar w:fldCharType="separate"/>
            </w:r>
            <w:r>
              <w:rPr>
                <w:noProof/>
                <w:webHidden/>
              </w:rPr>
              <w:t>3</w:t>
            </w:r>
            <w:r>
              <w:rPr>
                <w:noProof/>
                <w:webHidden/>
              </w:rPr>
              <w:fldChar w:fldCharType="end"/>
            </w:r>
          </w:hyperlink>
        </w:p>
        <w:p w:rsidR="00E403B5" w:rsidRDefault="00E403B5">
          <w:pPr>
            <w:pStyle w:val="TOC2"/>
            <w:tabs>
              <w:tab w:val="right" w:leader="dot" w:pos="10502"/>
            </w:tabs>
            <w:rPr>
              <w:noProof/>
            </w:rPr>
          </w:pPr>
          <w:hyperlink w:anchor="_Toc121744922" w:history="1">
            <w:r w:rsidRPr="00F35DDD">
              <w:rPr>
                <w:rStyle w:val="Hyperlink"/>
                <w:rFonts w:ascii="Arial" w:eastAsia="MS PGothic" w:hAnsi="Arial" w:cs="Arial"/>
                <w:b/>
                <w:bCs/>
                <w:noProof/>
                <w:lang w:eastAsia="ja-JP"/>
              </w:rPr>
              <w:t>EngageMate</w:t>
            </w:r>
            <w:r w:rsidRPr="00F35DDD">
              <w:rPr>
                <w:rStyle w:val="Hyperlink"/>
                <w:rFonts w:ascii="Arial" w:eastAsia="MS PGothic" w:hAnsi="Arial" w:cs="Arial" w:hint="eastAsia"/>
                <w:b/>
                <w:bCs/>
                <w:noProof/>
                <w:lang w:eastAsia="ja-JP"/>
              </w:rPr>
              <w:t>トレーニングビデオ</w:t>
            </w:r>
            <w:r>
              <w:rPr>
                <w:noProof/>
                <w:webHidden/>
              </w:rPr>
              <w:tab/>
            </w:r>
            <w:r>
              <w:rPr>
                <w:noProof/>
                <w:webHidden/>
              </w:rPr>
              <w:fldChar w:fldCharType="begin"/>
            </w:r>
            <w:r>
              <w:rPr>
                <w:noProof/>
                <w:webHidden/>
              </w:rPr>
              <w:instrText xml:space="preserve"> PAGEREF _Toc121744922 \h </w:instrText>
            </w:r>
            <w:r>
              <w:rPr>
                <w:noProof/>
                <w:webHidden/>
              </w:rPr>
            </w:r>
            <w:r>
              <w:rPr>
                <w:noProof/>
                <w:webHidden/>
              </w:rPr>
              <w:fldChar w:fldCharType="separate"/>
            </w:r>
            <w:r>
              <w:rPr>
                <w:noProof/>
                <w:webHidden/>
              </w:rPr>
              <w:t>3</w:t>
            </w:r>
            <w:r>
              <w:rPr>
                <w:noProof/>
                <w:webHidden/>
              </w:rPr>
              <w:fldChar w:fldCharType="end"/>
            </w:r>
          </w:hyperlink>
        </w:p>
        <w:p w:rsidR="00E403B5" w:rsidRDefault="00E403B5">
          <w:pPr>
            <w:pStyle w:val="TOC2"/>
            <w:tabs>
              <w:tab w:val="right" w:leader="dot" w:pos="10502"/>
            </w:tabs>
            <w:rPr>
              <w:noProof/>
            </w:rPr>
          </w:pPr>
          <w:hyperlink w:anchor="_Toc121744923" w:history="1">
            <w:r w:rsidRPr="00F35DDD">
              <w:rPr>
                <w:rStyle w:val="Hyperlink"/>
                <w:rFonts w:ascii="Arial" w:eastAsia="MS PGothic" w:hAnsi="Arial" w:cs="Arial" w:hint="eastAsia"/>
                <w:b/>
                <w:bCs/>
                <w:noProof/>
                <w:lang w:eastAsia="ja-JP"/>
              </w:rPr>
              <w:t>システムの機能</w:t>
            </w:r>
            <w:r>
              <w:rPr>
                <w:noProof/>
                <w:webHidden/>
              </w:rPr>
              <w:tab/>
            </w:r>
            <w:r>
              <w:rPr>
                <w:noProof/>
                <w:webHidden/>
              </w:rPr>
              <w:fldChar w:fldCharType="begin"/>
            </w:r>
            <w:r>
              <w:rPr>
                <w:noProof/>
                <w:webHidden/>
              </w:rPr>
              <w:instrText xml:space="preserve"> PAGEREF _Toc121744923 \h </w:instrText>
            </w:r>
            <w:r>
              <w:rPr>
                <w:noProof/>
                <w:webHidden/>
              </w:rPr>
            </w:r>
            <w:r>
              <w:rPr>
                <w:noProof/>
                <w:webHidden/>
              </w:rPr>
              <w:fldChar w:fldCharType="separate"/>
            </w:r>
            <w:r>
              <w:rPr>
                <w:noProof/>
                <w:webHidden/>
              </w:rPr>
              <w:t>3</w:t>
            </w:r>
            <w:r>
              <w:rPr>
                <w:noProof/>
                <w:webHidden/>
              </w:rPr>
              <w:fldChar w:fldCharType="end"/>
            </w:r>
          </w:hyperlink>
        </w:p>
        <w:p w:rsidR="00E403B5" w:rsidRDefault="00E403B5">
          <w:pPr>
            <w:pStyle w:val="TOC2"/>
            <w:tabs>
              <w:tab w:val="right" w:leader="dot" w:pos="10502"/>
            </w:tabs>
            <w:rPr>
              <w:noProof/>
            </w:rPr>
          </w:pPr>
          <w:hyperlink w:anchor="_Toc121744924" w:history="1">
            <w:r w:rsidRPr="00F35DDD">
              <w:rPr>
                <w:rStyle w:val="Hyperlink"/>
                <w:rFonts w:ascii="Arial" w:eastAsia="MS PGothic" w:hAnsi="Arial" w:cs="Arial" w:hint="eastAsia"/>
                <w:b/>
                <w:bCs/>
                <w:noProof/>
                <w:lang w:eastAsia="ja-JP"/>
              </w:rPr>
              <w:t>申請の要件</w:t>
            </w:r>
            <w:r>
              <w:rPr>
                <w:noProof/>
                <w:webHidden/>
              </w:rPr>
              <w:tab/>
            </w:r>
            <w:r>
              <w:rPr>
                <w:noProof/>
                <w:webHidden/>
              </w:rPr>
              <w:fldChar w:fldCharType="begin"/>
            </w:r>
            <w:r>
              <w:rPr>
                <w:noProof/>
                <w:webHidden/>
              </w:rPr>
              <w:instrText xml:space="preserve"> PAGEREF _Toc121744924 \h </w:instrText>
            </w:r>
            <w:r>
              <w:rPr>
                <w:noProof/>
                <w:webHidden/>
              </w:rPr>
            </w:r>
            <w:r>
              <w:rPr>
                <w:noProof/>
                <w:webHidden/>
              </w:rPr>
              <w:fldChar w:fldCharType="separate"/>
            </w:r>
            <w:r>
              <w:rPr>
                <w:noProof/>
                <w:webHidden/>
              </w:rPr>
              <w:t>5</w:t>
            </w:r>
            <w:r>
              <w:rPr>
                <w:noProof/>
                <w:webHidden/>
              </w:rPr>
              <w:fldChar w:fldCharType="end"/>
            </w:r>
          </w:hyperlink>
        </w:p>
        <w:p w:rsidR="00E403B5" w:rsidRDefault="00E403B5">
          <w:pPr>
            <w:pStyle w:val="TOC2"/>
            <w:tabs>
              <w:tab w:val="right" w:leader="dot" w:pos="10502"/>
            </w:tabs>
            <w:rPr>
              <w:noProof/>
            </w:rPr>
          </w:pPr>
          <w:hyperlink w:anchor="_Toc121744925" w:history="1">
            <w:r w:rsidRPr="00F35DDD">
              <w:rPr>
                <w:rStyle w:val="Hyperlink"/>
                <w:rFonts w:ascii="Arial" w:eastAsia="MS PGothic" w:hAnsi="Arial" w:cs="Arial" w:hint="eastAsia"/>
                <w:b/>
                <w:bCs/>
                <w:noProof/>
                <w:lang w:eastAsia="ja-JP"/>
              </w:rPr>
              <w:t>システムの制限</w:t>
            </w:r>
            <w:r>
              <w:rPr>
                <w:noProof/>
                <w:webHidden/>
              </w:rPr>
              <w:tab/>
            </w:r>
            <w:r>
              <w:rPr>
                <w:noProof/>
                <w:webHidden/>
              </w:rPr>
              <w:fldChar w:fldCharType="begin"/>
            </w:r>
            <w:r>
              <w:rPr>
                <w:noProof/>
                <w:webHidden/>
              </w:rPr>
              <w:instrText xml:space="preserve"> PAGEREF _Toc121744925 \h </w:instrText>
            </w:r>
            <w:r>
              <w:rPr>
                <w:noProof/>
                <w:webHidden/>
              </w:rPr>
            </w:r>
            <w:r>
              <w:rPr>
                <w:noProof/>
                <w:webHidden/>
              </w:rPr>
              <w:fldChar w:fldCharType="separate"/>
            </w:r>
            <w:r>
              <w:rPr>
                <w:noProof/>
                <w:webHidden/>
              </w:rPr>
              <w:t>6</w:t>
            </w:r>
            <w:r>
              <w:rPr>
                <w:noProof/>
                <w:webHidden/>
              </w:rPr>
              <w:fldChar w:fldCharType="end"/>
            </w:r>
          </w:hyperlink>
        </w:p>
        <w:p w:rsidR="008F4D3A" w:rsidRPr="000210F1" w:rsidRDefault="00EA1FC7">
          <w:pPr>
            <w:rPr>
              <w:rFonts w:ascii="Arial" w:eastAsia="MS PGothic" w:hAnsi="Arial" w:cs="Arial"/>
            </w:rPr>
          </w:pPr>
          <w:r w:rsidRPr="000210F1">
            <w:rPr>
              <w:rFonts w:ascii="Arial" w:eastAsia="MS PGothic" w:hAnsi="Arial" w:cs="Arial"/>
              <w:b/>
              <w:bCs/>
              <w:noProof/>
            </w:rPr>
            <w:fldChar w:fldCharType="end"/>
          </w:r>
        </w:p>
      </w:sdtContent>
    </w:sdt>
    <w:p w:rsidR="008F4D3A" w:rsidRPr="000210F1" w:rsidRDefault="00EA1FC7">
      <w:pPr>
        <w:rPr>
          <w:rFonts w:ascii="Arial" w:eastAsia="MS PGothic" w:hAnsi="Arial" w:cs="Arial"/>
          <w:b/>
        </w:rPr>
      </w:pPr>
      <w:r w:rsidRPr="000210F1">
        <w:rPr>
          <w:rFonts w:ascii="Arial" w:eastAsia="MS PGothic" w:hAnsi="Arial" w:cs="Arial"/>
          <w:b/>
        </w:rPr>
        <w:br w:type="page"/>
      </w:r>
      <w:bookmarkStart w:id="0" w:name="_GoBack"/>
      <w:bookmarkEnd w:id="0"/>
    </w:p>
    <w:p w:rsidR="000F57E0" w:rsidRDefault="00EA1FC7" w:rsidP="00160320">
      <w:pPr>
        <w:pStyle w:val="Heading1"/>
        <w:rPr>
          <w:rFonts w:ascii="Arial" w:eastAsia="MS PGothic" w:hAnsi="Arial" w:cs="Arial"/>
          <w:b/>
          <w:bCs/>
          <w:color w:val="2E74B5"/>
          <w:sz w:val="36"/>
          <w:szCs w:val="36"/>
          <w:lang w:eastAsia="ja-JP"/>
        </w:rPr>
      </w:pPr>
      <w:bookmarkStart w:id="1" w:name="_Toc121744917"/>
      <w:r w:rsidRPr="000210F1">
        <w:rPr>
          <w:rFonts w:ascii="Arial" w:eastAsia="MS PGothic" w:hAnsi="Arial" w:cs="Arial"/>
          <w:b/>
          <w:bCs/>
          <w:color w:val="2E74B5"/>
          <w:sz w:val="36"/>
          <w:szCs w:val="36"/>
          <w:lang w:eastAsia="ja-JP"/>
        </w:rPr>
        <w:lastRenderedPageBreak/>
        <w:t>パート</w:t>
      </w:r>
      <w:r w:rsidRPr="000210F1">
        <w:rPr>
          <w:rFonts w:ascii="Arial" w:eastAsia="MS PGothic" w:hAnsi="Arial" w:cs="Arial"/>
          <w:b/>
          <w:bCs/>
          <w:color w:val="2E74B5"/>
          <w:sz w:val="36"/>
          <w:szCs w:val="36"/>
          <w:lang w:eastAsia="ja-JP"/>
        </w:rPr>
        <w:t>1 2022</w:t>
      </w:r>
      <w:r w:rsidRPr="000210F1">
        <w:rPr>
          <w:rFonts w:ascii="Arial" w:eastAsia="MS PGothic" w:hAnsi="Arial" w:cs="Arial"/>
          <w:b/>
          <w:bCs/>
          <w:color w:val="2E74B5"/>
          <w:sz w:val="36"/>
          <w:szCs w:val="36"/>
          <w:lang w:eastAsia="ja-JP"/>
        </w:rPr>
        <w:t>年</w:t>
      </w:r>
      <w:r w:rsidRPr="000210F1">
        <w:rPr>
          <w:rFonts w:ascii="Arial" w:eastAsia="MS PGothic" w:hAnsi="Arial" w:cs="Arial"/>
          <w:b/>
          <w:bCs/>
          <w:color w:val="2E74B5"/>
          <w:sz w:val="36"/>
          <w:szCs w:val="36"/>
          <w:lang w:eastAsia="ja-JP"/>
        </w:rPr>
        <w:t>10</w:t>
      </w:r>
      <w:r w:rsidRPr="000210F1">
        <w:rPr>
          <w:rFonts w:ascii="Arial" w:eastAsia="MS PGothic" w:hAnsi="Arial" w:cs="Arial"/>
          <w:b/>
          <w:bCs/>
          <w:color w:val="2E74B5"/>
          <w:sz w:val="36"/>
          <w:szCs w:val="36"/>
          <w:lang w:eastAsia="ja-JP"/>
        </w:rPr>
        <w:t>月</w:t>
      </w:r>
      <w:bookmarkEnd w:id="1"/>
    </w:p>
    <w:p w:rsidR="00E403B5" w:rsidRPr="00ED2848" w:rsidRDefault="00E403B5" w:rsidP="00E403B5">
      <w:pPr>
        <w:pStyle w:val="Heading2"/>
        <w:rPr>
          <w:rFonts w:ascii="Teva Sans" w:hAnsi="Teva Sans"/>
          <w:b/>
        </w:rPr>
      </w:pPr>
      <w:bookmarkStart w:id="2" w:name="_Toc119923471"/>
      <w:bookmarkStart w:id="3" w:name="_Toc121744918"/>
      <w:r w:rsidRPr="00ED2848">
        <w:rPr>
          <w:rFonts w:eastAsia="MS UI Gothic"/>
          <w:b/>
          <w:lang w:eastAsia="ja-JP"/>
        </w:rPr>
        <w:t>システムの機能</w:t>
      </w:r>
      <w:bookmarkEnd w:id="2"/>
      <w:bookmarkEnd w:id="3"/>
    </w:p>
    <w:p w:rsidR="00E403B5" w:rsidRPr="00FD6E57" w:rsidRDefault="00E403B5" w:rsidP="00E403B5">
      <w:pPr>
        <w:pStyle w:val="ListParagraph"/>
        <w:numPr>
          <w:ilvl w:val="0"/>
          <w:numId w:val="1"/>
        </w:numPr>
        <w:spacing w:after="20" w:line="240" w:lineRule="auto"/>
        <w:ind w:left="547"/>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ユーザーは、申請者とレビュワーの二つの役割を持つことができます。EngageMateのURLからログインする際に役割を選択できます。</w:t>
      </w:r>
    </w:p>
    <w:p w:rsidR="00E403B5" w:rsidRPr="00ED2848" w:rsidRDefault="00E403B5" w:rsidP="00E403B5">
      <w:pPr>
        <w:spacing w:after="20" w:line="240" w:lineRule="auto"/>
        <w:ind w:left="187"/>
        <w:rPr>
          <w:rFonts w:ascii="Teva Sans" w:hAnsi="Teva Sans"/>
          <w:sz w:val="19"/>
          <w:szCs w:val="19"/>
          <w:lang w:eastAsia="ja-JP"/>
        </w:rPr>
      </w:pPr>
    </w:p>
    <w:p w:rsidR="00E403B5" w:rsidRPr="00FD6E57" w:rsidRDefault="00E403B5" w:rsidP="00E403B5">
      <w:pPr>
        <w:pStyle w:val="ListParagraph"/>
        <w:numPr>
          <w:ilvl w:val="0"/>
          <w:numId w:val="1"/>
        </w:numPr>
        <w:spacing w:after="20" w:line="240" w:lineRule="auto"/>
        <w:ind w:left="547"/>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ユーザーの役割を変更するには、現在の役割からログアウトし、別の役割を選択する必要があります。</w:t>
      </w:r>
    </w:p>
    <w:p w:rsidR="00E403B5" w:rsidRPr="00ED2848" w:rsidRDefault="00E403B5" w:rsidP="00E403B5">
      <w:pPr>
        <w:spacing w:after="20" w:line="240" w:lineRule="auto"/>
        <w:ind w:left="187"/>
        <w:rPr>
          <w:rFonts w:ascii="Teva Sans" w:hAnsi="Teva Sans"/>
          <w:sz w:val="19"/>
          <w:szCs w:val="19"/>
          <w:lang w:eastAsia="ja-JP"/>
        </w:rPr>
      </w:pPr>
    </w:p>
    <w:p w:rsidR="00E403B5" w:rsidRPr="00FD6E57" w:rsidRDefault="00E403B5" w:rsidP="00E403B5">
      <w:pPr>
        <w:pStyle w:val="ListParagraph"/>
        <w:numPr>
          <w:ilvl w:val="0"/>
          <w:numId w:val="1"/>
        </w:numPr>
        <w:spacing w:after="20" w:line="240" w:lineRule="auto"/>
        <w:ind w:left="547"/>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現在の役割のプロファイル（どの役割でログインしているか）を表示するには、「ハンバーガー」メニューのアイコンをクリックします。このエリアでログアウトすることもできます。</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1"/>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ページの右上（ユーザーのイニシャルの横にある         アイコン）で言語を変更できます。</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1"/>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アクティビティをコピーするには、</w:t>
      </w:r>
      <w:r w:rsidRPr="00FD6E57">
        <w:rPr>
          <w:rFonts w:ascii="MS UI Gothic" w:eastAsia="MS UI Gothic" w:hAnsi="MS UI Gothic" w:cs="MS UI Gothic"/>
          <w:i/>
          <w:iCs/>
          <w:sz w:val="19"/>
          <w:szCs w:val="19"/>
          <w:u w:val="single"/>
          <w:lang w:eastAsia="ja-JP"/>
        </w:rPr>
        <w:t>Copy（コピー）</w:t>
      </w:r>
      <w:r w:rsidRPr="00FD6E57">
        <w:rPr>
          <w:rFonts w:ascii="MS UI Gothic" w:eastAsia="MS UI Gothic" w:hAnsi="MS UI Gothic" w:cs="MS UI Gothic"/>
          <w:sz w:val="19"/>
          <w:szCs w:val="19"/>
          <w:lang w:eastAsia="ja-JP"/>
        </w:rPr>
        <w:t>ボタンをクリックします。コピー機能は作業効率の向上に役立ちます。</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1"/>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承認済みのアクティビティの申請をPDFファイルとして印刷することができます （注：未承認の申請の場合、「Print to PDF（</w:t>
      </w:r>
      <w:proofErr w:type="spellStart"/>
      <w:r w:rsidRPr="00FD6E57">
        <w:rPr>
          <w:rFonts w:ascii="MS UI Gothic" w:eastAsia="MS UI Gothic" w:hAnsi="MS UI Gothic" w:cs="MS UI Gothic"/>
          <w:sz w:val="19"/>
          <w:szCs w:val="19"/>
          <w:lang w:eastAsia="ja-JP"/>
        </w:rPr>
        <w:t>PDF</w:t>
      </w:r>
      <w:proofErr w:type="spellEnd"/>
      <w:r w:rsidRPr="00FD6E57">
        <w:rPr>
          <w:rFonts w:ascii="MS UI Gothic" w:eastAsia="MS UI Gothic" w:hAnsi="MS UI Gothic" w:cs="MS UI Gothic"/>
          <w:sz w:val="19"/>
          <w:szCs w:val="19"/>
          <w:lang w:eastAsia="ja-JP"/>
        </w:rPr>
        <w:t>で印刷）」というメッセージは表示されません）。このボタンは、</w:t>
      </w:r>
      <w:r w:rsidRPr="00FD6E57">
        <w:rPr>
          <w:rFonts w:ascii="MS UI Gothic" w:eastAsia="MS UI Gothic" w:hAnsi="MS UI Gothic" w:cs="MS UI Gothic"/>
          <w:i/>
          <w:iCs/>
          <w:sz w:val="19"/>
          <w:szCs w:val="19"/>
          <w:u w:val="single"/>
          <w:lang w:eastAsia="ja-JP"/>
        </w:rPr>
        <w:t>Audit Trail（監査証跡）</w:t>
      </w:r>
      <w:r w:rsidRPr="00FD6E57">
        <w:rPr>
          <w:rFonts w:ascii="MS UI Gothic" w:eastAsia="MS UI Gothic" w:hAnsi="MS UI Gothic" w:cs="MS UI Gothic"/>
          <w:sz w:val="19"/>
          <w:szCs w:val="19"/>
          <w:lang w:eastAsia="ja-JP"/>
        </w:rPr>
        <w:t>タブにあります。</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1"/>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アップロードできる文書サイズの上限は15MBです。</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1"/>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グリッドページの右下（「</w:t>
      </w:r>
      <w:r w:rsidRPr="00FD6E57">
        <w:rPr>
          <w:rFonts w:ascii="MS UI Gothic" w:eastAsia="MS UI Gothic" w:hAnsi="MS UI Gothic" w:cs="MS UI Gothic"/>
          <w:sz w:val="19"/>
          <w:szCs w:val="19"/>
          <w:u w:val="single"/>
          <w:lang w:eastAsia="ja-JP"/>
        </w:rPr>
        <w:t>1</w:t>
      </w:r>
      <w:r w:rsidRPr="00FD6E57">
        <w:rPr>
          <w:rFonts w:ascii="MS UI Gothic" w:eastAsia="MS UI Gothic" w:hAnsi="MS UI Gothic" w:cs="MS UI Gothic"/>
          <w:sz w:val="19"/>
          <w:szCs w:val="19"/>
          <w:lang w:eastAsia="ja-JP"/>
        </w:rPr>
        <w:t>／</w:t>
      </w:r>
      <w:r w:rsidRPr="00FD6E57">
        <w:rPr>
          <w:rFonts w:ascii="MS UI Gothic" w:eastAsia="MS UI Gothic" w:hAnsi="MS UI Gothic" w:cs="MS UI Gothic"/>
          <w:sz w:val="19"/>
          <w:szCs w:val="19"/>
          <w:u w:val="single"/>
          <w:lang w:eastAsia="ja-JP"/>
        </w:rPr>
        <w:t>3</w:t>
      </w:r>
      <w:r w:rsidRPr="00FD6E57">
        <w:rPr>
          <w:rFonts w:ascii="MS UI Gothic" w:eastAsia="MS UI Gothic" w:hAnsi="MS UI Gothic" w:cs="MS UI Gothic"/>
          <w:sz w:val="19"/>
          <w:szCs w:val="19"/>
          <w:lang w:eastAsia="ja-JP"/>
        </w:rPr>
        <w:t>ページ」）から次のページに進めます。</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1"/>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左側のナビゲーションパネルにあるEngageMateの顧客マスターで、サービスプロバイダーの現在のティア、FMVのレンジ、CVを確認できます。</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1"/>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ホームページのタイルからアクティビティのリストを絞り込むことができます。アクティビティリストをすべて表示するには、左側のナビゲーションパネルのActivity（アクティビティ）をクリックします。</w:t>
      </w:r>
    </w:p>
    <w:p w:rsidR="00E403B5" w:rsidRDefault="00E403B5" w:rsidP="00E403B5">
      <w:pPr>
        <w:pStyle w:val="Heading2"/>
        <w:rPr>
          <w:rFonts w:eastAsia="MS UI Gothic"/>
          <w:b/>
          <w:lang w:eastAsia="ja-JP"/>
        </w:rPr>
      </w:pPr>
    </w:p>
    <w:p w:rsidR="00E403B5" w:rsidRPr="00ED2848" w:rsidRDefault="00E403B5" w:rsidP="00E403B5">
      <w:pPr>
        <w:pStyle w:val="Heading2"/>
        <w:rPr>
          <w:rFonts w:ascii="Teva Sans" w:hAnsi="Teva Sans"/>
          <w:b/>
        </w:rPr>
      </w:pPr>
      <w:bookmarkStart w:id="4" w:name="_Toc119923472"/>
      <w:bookmarkStart w:id="5" w:name="_Toc121744919"/>
      <w:r w:rsidRPr="00ED2848">
        <w:rPr>
          <w:rFonts w:eastAsia="MS UI Gothic"/>
          <w:b/>
          <w:lang w:eastAsia="ja-JP"/>
        </w:rPr>
        <w:t>申請の要件</w:t>
      </w:r>
      <w:bookmarkEnd w:id="4"/>
      <w:bookmarkEnd w:id="5"/>
    </w:p>
    <w:p w:rsidR="00E403B5" w:rsidRPr="00FD6E57" w:rsidRDefault="00E403B5" w:rsidP="00E403B5">
      <w:pPr>
        <w:pStyle w:val="ListParagraph"/>
        <w:numPr>
          <w:ilvl w:val="0"/>
          <w:numId w:val="2"/>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サービスプロバイダーのプロファイルへのCVのアップロードは初回に行うだけで構いません。ただし、</w:t>
      </w:r>
      <w:r w:rsidRPr="00FD6E57">
        <w:rPr>
          <w:rFonts w:ascii="MS UI Gothic" w:eastAsia="MS UI Gothic" w:hAnsi="MS UI Gothic" w:cs="MS UI Gothic"/>
          <w:i/>
          <w:iCs/>
          <w:sz w:val="19"/>
          <w:szCs w:val="19"/>
          <w:u w:val="single"/>
          <w:lang w:eastAsia="ja-JP"/>
        </w:rPr>
        <w:t>ティアの変更</w:t>
      </w:r>
      <w:r w:rsidRPr="00FD6E57">
        <w:rPr>
          <w:rFonts w:ascii="MS UI Gothic" w:eastAsia="MS UI Gothic" w:hAnsi="MS UI Gothic" w:cs="MS UI Gothic"/>
          <w:sz w:val="19"/>
          <w:szCs w:val="19"/>
          <w:lang w:eastAsia="ja-JP"/>
        </w:rPr>
        <w:t>の申請を行う場合は、最新のCVをアップロードする必要があります。</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2"/>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i/>
          <w:iCs/>
          <w:sz w:val="19"/>
          <w:szCs w:val="19"/>
          <w:u w:val="single"/>
          <w:lang w:eastAsia="ja-JP"/>
        </w:rPr>
        <w:t>文書のタイプ</w:t>
      </w:r>
      <w:r w:rsidRPr="00FD6E57">
        <w:rPr>
          <w:rFonts w:ascii="MS UI Gothic" w:eastAsia="MS UI Gothic" w:hAnsi="MS UI Gothic" w:cs="MS UI Gothic"/>
          <w:sz w:val="19"/>
          <w:szCs w:val="19"/>
          <w:lang w:eastAsia="ja-JP"/>
        </w:rPr>
        <w:t>のドロップダウンリストは、選択したアクティビティのタイプや、審査ワークフロー上のどのステップにあるかによって異なります。</w:t>
      </w:r>
    </w:p>
    <w:p w:rsidR="00E403B5" w:rsidRPr="00ED2848" w:rsidRDefault="00E403B5" w:rsidP="00E403B5">
      <w:pPr>
        <w:spacing w:after="20" w:line="240" w:lineRule="auto"/>
        <w:ind w:left="180"/>
        <w:rPr>
          <w:rFonts w:ascii="Teva Sans" w:hAnsi="Teva Sans" w:cstheme="minorHAnsi"/>
          <w:sz w:val="19"/>
          <w:szCs w:val="19"/>
          <w:lang w:eastAsia="ja-JP"/>
        </w:rPr>
      </w:pPr>
    </w:p>
    <w:p w:rsidR="00E403B5" w:rsidRPr="00FD6E57" w:rsidRDefault="00E403B5" w:rsidP="00E403B5">
      <w:pPr>
        <w:pStyle w:val="ListParagraph"/>
        <w:numPr>
          <w:ilvl w:val="0"/>
          <w:numId w:val="2"/>
        </w:numPr>
        <w:spacing w:after="20" w:line="240" w:lineRule="auto"/>
        <w:ind w:left="540"/>
        <w:contextualSpacing w:val="0"/>
        <w:rPr>
          <w:rFonts w:ascii="Teva Sans" w:hAnsi="Teva Sans" w:cstheme="minorHAnsi"/>
          <w:sz w:val="19"/>
          <w:szCs w:val="19"/>
          <w:lang w:eastAsia="ja-JP"/>
        </w:rPr>
      </w:pPr>
      <w:r w:rsidRPr="00FD6E57">
        <w:rPr>
          <w:rFonts w:ascii="MS UI Gothic" w:eastAsia="MS UI Gothic" w:hAnsi="MS UI Gothic" w:cs="MS UI Gothic"/>
          <w:sz w:val="19"/>
          <w:szCs w:val="19"/>
          <w:lang w:eastAsia="ja-JP"/>
        </w:rPr>
        <w:t>医療従事者の指定は個人名で行うものとします。組織（医療機関）の名称で指定することはできません。</w:t>
      </w:r>
    </w:p>
    <w:p w:rsidR="00E403B5" w:rsidRPr="00ED2848" w:rsidRDefault="00E403B5" w:rsidP="00E403B5">
      <w:pPr>
        <w:spacing w:after="20" w:line="240" w:lineRule="auto"/>
        <w:ind w:left="180"/>
        <w:rPr>
          <w:rFonts w:ascii="Teva Sans" w:hAnsi="Teva Sans" w:cstheme="minorHAnsi"/>
          <w:sz w:val="19"/>
          <w:szCs w:val="19"/>
          <w:lang w:eastAsia="ja-JP"/>
        </w:rPr>
      </w:pPr>
    </w:p>
    <w:p w:rsidR="00E403B5" w:rsidRPr="00FD6E57" w:rsidRDefault="00E403B5" w:rsidP="00E403B5">
      <w:pPr>
        <w:pStyle w:val="ListParagraph"/>
        <w:numPr>
          <w:ilvl w:val="0"/>
          <w:numId w:val="2"/>
        </w:numPr>
        <w:spacing w:after="20" w:line="240" w:lineRule="auto"/>
        <w:ind w:left="540"/>
        <w:contextualSpacing w:val="0"/>
        <w:rPr>
          <w:rFonts w:ascii="Teva Sans" w:hAnsi="Teva Sans" w:cstheme="minorHAnsi"/>
          <w:sz w:val="19"/>
          <w:szCs w:val="19"/>
          <w:lang w:eastAsia="ja-JP"/>
        </w:rPr>
      </w:pPr>
      <w:r w:rsidRPr="00FD6E57">
        <w:rPr>
          <w:rFonts w:ascii="MS UI Gothic" w:eastAsia="MS UI Gothic" w:hAnsi="MS UI Gothic" w:cs="MS UI Gothic"/>
          <w:sz w:val="19"/>
          <w:szCs w:val="19"/>
          <w:lang w:eastAsia="ja-JP"/>
        </w:rPr>
        <w:t>接待のフォームの予定出席者数には、テバの従業員を含めるものとします。</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2"/>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i/>
          <w:iCs/>
          <w:sz w:val="19"/>
          <w:szCs w:val="19"/>
          <w:u w:val="single"/>
          <w:lang w:eastAsia="ja-JP"/>
        </w:rPr>
        <w:t>プロジェクト発案者</w:t>
      </w:r>
      <w:r w:rsidRPr="00FD6E57">
        <w:rPr>
          <w:rFonts w:ascii="MS UI Gothic" w:eastAsia="MS UI Gothic" w:hAnsi="MS UI Gothic" w:cs="MS UI Gothic"/>
          <w:sz w:val="19"/>
          <w:szCs w:val="19"/>
          <w:lang w:eastAsia="ja-JP"/>
        </w:rPr>
        <w:t>はアクティビティの責任者です。単なる申請データの入力者ではなく、申請内容について全責任を負う立場にあります。</w:t>
      </w:r>
    </w:p>
    <w:p w:rsidR="00E403B5" w:rsidRPr="00FD6E57" w:rsidRDefault="00E403B5" w:rsidP="00E403B5">
      <w:pPr>
        <w:pStyle w:val="ListParagraph"/>
        <w:numPr>
          <w:ilvl w:val="0"/>
          <w:numId w:val="4"/>
        </w:numPr>
        <w:spacing w:after="20" w:line="240" w:lineRule="auto"/>
        <w:ind w:left="90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例：製品マネージャーの代理でアクティビティの申請書を作成する管理アシスタントは</w:t>
      </w:r>
      <w:r w:rsidRPr="00FD6E57">
        <w:rPr>
          <w:rFonts w:ascii="MS UI Gothic" w:eastAsia="MS UI Gothic" w:hAnsi="MS UI Gothic" w:cs="MS UI Gothic"/>
          <w:i/>
          <w:iCs/>
          <w:sz w:val="19"/>
          <w:szCs w:val="19"/>
          <w:u w:val="single"/>
          <w:lang w:eastAsia="ja-JP"/>
        </w:rPr>
        <w:t>申請者</w:t>
      </w:r>
      <w:r w:rsidRPr="00FD6E57">
        <w:rPr>
          <w:rFonts w:ascii="MS UI Gothic" w:eastAsia="MS UI Gothic" w:hAnsi="MS UI Gothic" w:cs="MS UI Gothic"/>
          <w:sz w:val="19"/>
          <w:szCs w:val="19"/>
          <w:lang w:eastAsia="ja-JP"/>
        </w:rPr>
        <w:t>です。この場合、</w:t>
      </w:r>
      <w:r w:rsidRPr="00FD6E57">
        <w:rPr>
          <w:rFonts w:ascii="MS UI Gothic" w:eastAsia="MS UI Gothic" w:hAnsi="MS UI Gothic" w:cs="MS UI Gothic"/>
          <w:i/>
          <w:iCs/>
          <w:sz w:val="19"/>
          <w:szCs w:val="19"/>
          <w:u w:val="single"/>
          <w:lang w:eastAsia="ja-JP"/>
        </w:rPr>
        <w:t>プロジェクト発案者</w:t>
      </w:r>
      <w:r w:rsidRPr="00FD6E57">
        <w:rPr>
          <w:rFonts w:ascii="MS UI Gothic" w:eastAsia="MS UI Gothic" w:hAnsi="MS UI Gothic" w:cs="MS UI Gothic"/>
          <w:sz w:val="19"/>
          <w:szCs w:val="19"/>
          <w:lang w:eastAsia="ja-JP"/>
        </w:rPr>
        <w:t>は製品マネージャーになります。</w:t>
      </w:r>
    </w:p>
    <w:p w:rsidR="00E403B5" w:rsidRPr="00FD6E57" w:rsidRDefault="00E403B5" w:rsidP="00E403B5">
      <w:pPr>
        <w:pStyle w:val="ListParagraph"/>
        <w:numPr>
          <w:ilvl w:val="0"/>
          <w:numId w:val="4"/>
        </w:numPr>
        <w:spacing w:after="20" w:line="240" w:lineRule="auto"/>
        <w:ind w:left="900"/>
        <w:contextualSpacing w:val="0"/>
        <w:rPr>
          <w:rFonts w:ascii="Teva Sans" w:hAnsi="Teva Sans" w:cstheme="minorHAnsi"/>
          <w:sz w:val="19"/>
          <w:szCs w:val="19"/>
          <w:lang w:eastAsia="ja-JP"/>
        </w:rPr>
      </w:pPr>
      <w:r w:rsidRPr="00FD6E57">
        <w:rPr>
          <w:rFonts w:ascii="MS UI Gothic" w:eastAsia="MS UI Gothic" w:hAnsi="MS UI Gothic" w:cs="MS UI Gothic"/>
          <w:sz w:val="19"/>
          <w:szCs w:val="19"/>
          <w:lang w:eastAsia="ja-JP"/>
        </w:rPr>
        <w:t>プロジェクト発案者は、アクティビティの完了に先立ち、当該アクティビティがテバのポリシーおよび手順に準拠していることを認証しなくてはなりません。</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2"/>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i/>
          <w:iCs/>
          <w:sz w:val="19"/>
          <w:szCs w:val="19"/>
          <w:u w:val="single"/>
          <w:lang w:eastAsia="ja-JP"/>
        </w:rPr>
        <w:t>準備時間</w:t>
      </w:r>
      <w:r w:rsidRPr="00FD6E57">
        <w:rPr>
          <w:rFonts w:ascii="MS UI Gothic" w:eastAsia="MS UI Gothic" w:hAnsi="MS UI Gothic" w:cs="MS UI Gothic"/>
          <w:sz w:val="19"/>
          <w:szCs w:val="19"/>
          <w:lang w:eastAsia="ja-JP"/>
        </w:rPr>
        <w:t>または</w:t>
      </w:r>
      <w:r w:rsidRPr="00FD6E57">
        <w:rPr>
          <w:rFonts w:ascii="MS UI Gothic" w:eastAsia="MS UI Gothic" w:hAnsi="MS UI Gothic" w:cs="MS UI Gothic"/>
          <w:i/>
          <w:iCs/>
          <w:sz w:val="19"/>
          <w:szCs w:val="19"/>
          <w:u w:val="single"/>
          <w:lang w:eastAsia="ja-JP"/>
        </w:rPr>
        <w:t>移動時間</w:t>
      </w:r>
      <w:r w:rsidRPr="00FD6E57">
        <w:rPr>
          <w:rFonts w:ascii="MS UI Gothic" w:eastAsia="MS UI Gothic" w:hAnsi="MS UI Gothic" w:cs="MS UI Gothic"/>
          <w:sz w:val="19"/>
          <w:szCs w:val="19"/>
          <w:lang w:eastAsia="ja-JP"/>
        </w:rPr>
        <w:t>の上限の超過、医療従事者の現在の</w:t>
      </w:r>
      <w:r w:rsidRPr="00FD6E57">
        <w:rPr>
          <w:rFonts w:ascii="MS UI Gothic" w:eastAsia="MS UI Gothic" w:hAnsi="MS UI Gothic" w:cs="MS UI Gothic"/>
          <w:i/>
          <w:iCs/>
          <w:sz w:val="19"/>
          <w:szCs w:val="19"/>
          <w:u w:val="single"/>
          <w:lang w:eastAsia="ja-JP"/>
        </w:rPr>
        <w:t>ティア</w:t>
      </w:r>
      <w:r w:rsidRPr="00FD6E57">
        <w:rPr>
          <w:rFonts w:ascii="MS UI Gothic" w:eastAsia="MS UI Gothic" w:hAnsi="MS UI Gothic" w:cs="MS UI Gothic"/>
          <w:sz w:val="19"/>
          <w:szCs w:val="19"/>
          <w:lang w:eastAsia="ja-JP"/>
        </w:rPr>
        <w:t>の変更、</w:t>
      </w:r>
      <w:r w:rsidRPr="00FD6E57">
        <w:rPr>
          <w:rFonts w:ascii="MS UI Gothic" w:eastAsia="MS UI Gothic" w:hAnsi="MS UI Gothic" w:cs="MS UI Gothic"/>
          <w:i/>
          <w:iCs/>
          <w:sz w:val="19"/>
          <w:szCs w:val="19"/>
          <w:u w:val="single"/>
          <w:lang w:eastAsia="ja-JP"/>
        </w:rPr>
        <w:t>一度限りのレート変更</w:t>
      </w:r>
      <w:r w:rsidRPr="00FD6E57">
        <w:rPr>
          <w:rFonts w:ascii="MS UI Gothic" w:eastAsia="MS UI Gothic" w:hAnsi="MS UI Gothic" w:cs="MS UI Gothic"/>
          <w:sz w:val="19"/>
          <w:szCs w:val="19"/>
          <w:lang w:eastAsia="ja-JP"/>
        </w:rPr>
        <w:t>または</w:t>
      </w:r>
      <w:r w:rsidRPr="00FD6E57">
        <w:rPr>
          <w:rFonts w:ascii="MS UI Gothic" w:eastAsia="MS UI Gothic" w:hAnsi="MS UI Gothic" w:cs="MS UI Gothic"/>
          <w:i/>
          <w:iCs/>
          <w:sz w:val="19"/>
          <w:szCs w:val="19"/>
          <w:u w:val="single"/>
          <w:lang w:eastAsia="ja-JP"/>
        </w:rPr>
        <w:t>永続的なレート変更</w:t>
      </w:r>
      <w:r w:rsidRPr="00FD6E57">
        <w:rPr>
          <w:rFonts w:ascii="MS UI Gothic" w:eastAsia="MS UI Gothic" w:hAnsi="MS UI Gothic" w:cs="MS UI Gothic"/>
          <w:sz w:val="19"/>
          <w:szCs w:val="19"/>
          <w:lang w:eastAsia="ja-JP"/>
        </w:rPr>
        <w:t>の申請の必要がある場合は、FMVの修正を申請しなくてはなりません。</w:t>
      </w:r>
    </w:p>
    <w:p w:rsidR="00E403B5" w:rsidRPr="00ED2848" w:rsidRDefault="00E403B5" w:rsidP="00E403B5">
      <w:pPr>
        <w:spacing w:after="20" w:line="240" w:lineRule="auto"/>
        <w:ind w:left="180"/>
        <w:rPr>
          <w:rFonts w:ascii="Teva Sans" w:hAnsi="Teva Sans"/>
          <w:sz w:val="19"/>
          <w:szCs w:val="19"/>
          <w:lang w:eastAsia="ja-JP"/>
        </w:rPr>
      </w:pPr>
    </w:p>
    <w:p w:rsidR="00E403B5" w:rsidRPr="00FD6E57" w:rsidRDefault="00E403B5" w:rsidP="00E403B5">
      <w:pPr>
        <w:pStyle w:val="ListParagraph"/>
        <w:numPr>
          <w:ilvl w:val="0"/>
          <w:numId w:val="2"/>
        </w:numPr>
        <w:spacing w:after="20" w:line="240" w:lineRule="auto"/>
        <w:ind w:left="540"/>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（1）新規サービスプロバイダーの指定においてティアの割り当てが必要な場合、（2）FMVの修正によるティアの変更を申請する場合は、医務の審査ワークフローが必要となります。</w:t>
      </w:r>
    </w:p>
    <w:p w:rsidR="00E403B5" w:rsidRPr="00ED2848" w:rsidRDefault="00E403B5" w:rsidP="00E403B5">
      <w:pPr>
        <w:pStyle w:val="Heading2"/>
        <w:rPr>
          <w:rFonts w:ascii="Teva Sans" w:hAnsi="Teva Sans"/>
        </w:rPr>
      </w:pPr>
      <w:bookmarkStart w:id="6" w:name="_Toc119923473"/>
      <w:bookmarkStart w:id="7" w:name="_Toc121744920"/>
      <w:r w:rsidRPr="00ED2848">
        <w:rPr>
          <w:rFonts w:eastAsia="MS UI Gothic"/>
          <w:lang w:eastAsia="ja-JP"/>
        </w:rPr>
        <w:t>システムの制限</w:t>
      </w:r>
      <w:bookmarkEnd w:id="6"/>
      <w:bookmarkEnd w:id="7"/>
    </w:p>
    <w:p w:rsidR="00E403B5" w:rsidRPr="00FD6E57" w:rsidRDefault="00E403B5" w:rsidP="00E403B5">
      <w:pPr>
        <w:pStyle w:val="ListParagraph"/>
        <w:numPr>
          <w:ilvl w:val="0"/>
          <w:numId w:val="3"/>
        </w:numPr>
        <w:spacing w:after="20" w:line="240" w:lineRule="auto"/>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EngageMateでは、アクティビティの日付を「バックデート」することはできません。</w:t>
      </w:r>
    </w:p>
    <w:p w:rsidR="00E403B5" w:rsidRPr="00ED2848" w:rsidRDefault="00E403B5" w:rsidP="00E403B5">
      <w:pPr>
        <w:spacing w:after="20" w:line="240" w:lineRule="auto"/>
        <w:ind w:left="360"/>
        <w:rPr>
          <w:rFonts w:ascii="Teva Sans" w:hAnsi="Teva Sans"/>
          <w:sz w:val="19"/>
          <w:szCs w:val="19"/>
          <w:lang w:eastAsia="ja-JP"/>
        </w:rPr>
      </w:pPr>
    </w:p>
    <w:p w:rsidR="00E403B5" w:rsidRPr="00FD6E57" w:rsidRDefault="00E403B5" w:rsidP="00E403B5">
      <w:pPr>
        <w:pStyle w:val="ListParagraph"/>
        <w:numPr>
          <w:ilvl w:val="0"/>
          <w:numId w:val="3"/>
        </w:numPr>
        <w:spacing w:after="20" w:line="240" w:lineRule="auto"/>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申請者は、同じ申請のプロジェクト発案者になることはできません（申請者本人をプロジェクト発案者に指定することはできません）。</w:t>
      </w:r>
    </w:p>
    <w:p w:rsidR="00E403B5" w:rsidRPr="00ED2848" w:rsidRDefault="00E403B5" w:rsidP="00E403B5">
      <w:pPr>
        <w:spacing w:after="20" w:line="240" w:lineRule="auto"/>
        <w:ind w:left="360"/>
        <w:rPr>
          <w:rFonts w:ascii="Teva Sans" w:hAnsi="Teva Sans"/>
          <w:sz w:val="19"/>
          <w:szCs w:val="19"/>
          <w:lang w:eastAsia="ja-JP"/>
        </w:rPr>
      </w:pPr>
    </w:p>
    <w:p w:rsidR="00E403B5" w:rsidRPr="00FD6E57" w:rsidRDefault="00E403B5" w:rsidP="00E403B5">
      <w:pPr>
        <w:pStyle w:val="ListParagraph"/>
        <w:numPr>
          <w:ilvl w:val="0"/>
          <w:numId w:val="3"/>
        </w:numPr>
        <w:spacing w:after="20" w:line="240" w:lineRule="auto"/>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国外のアクティビティについては、完了セクションにおいて、支出の詳細データ（各医療従事者／医療機関別）の入力および証明書類（署名済みの契約書、請求書、サービス証明、支払い証明など）の添付が必要です。</w:t>
      </w:r>
    </w:p>
    <w:p w:rsidR="00E403B5" w:rsidRPr="00ED2848" w:rsidRDefault="00E403B5" w:rsidP="00E403B5">
      <w:pPr>
        <w:spacing w:after="20" w:line="240" w:lineRule="auto"/>
        <w:ind w:left="360"/>
        <w:rPr>
          <w:rFonts w:ascii="Teva Sans" w:hAnsi="Teva Sans"/>
          <w:sz w:val="19"/>
          <w:szCs w:val="19"/>
          <w:lang w:eastAsia="ja-JP"/>
        </w:rPr>
      </w:pPr>
    </w:p>
    <w:p w:rsidR="00E403B5" w:rsidRPr="00FD6E57" w:rsidRDefault="00E403B5" w:rsidP="00E403B5">
      <w:pPr>
        <w:pStyle w:val="ListParagraph"/>
        <w:numPr>
          <w:ilvl w:val="0"/>
          <w:numId w:val="3"/>
        </w:numPr>
        <w:spacing w:after="20" w:line="240" w:lineRule="auto"/>
        <w:contextualSpacing w:val="0"/>
        <w:rPr>
          <w:rFonts w:ascii="Teva Sans" w:hAnsi="Teva Sans"/>
          <w:sz w:val="19"/>
          <w:szCs w:val="19"/>
          <w:lang w:eastAsia="ja-JP"/>
        </w:rPr>
      </w:pPr>
      <w:r w:rsidRPr="00FD6E57">
        <w:rPr>
          <w:rFonts w:ascii="MS UI Gothic" w:eastAsia="MS UI Gothic" w:hAnsi="MS UI Gothic" w:cs="MS UI Gothic"/>
          <w:i/>
          <w:iCs/>
          <w:sz w:val="19"/>
          <w:szCs w:val="19"/>
          <w:u w:val="single"/>
          <w:lang w:eastAsia="ja-JP"/>
        </w:rPr>
        <w:t>承認済み</w:t>
      </w:r>
      <w:r w:rsidRPr="00FD6E57">
        <w:rPr>
          <w:rFonts w:ascii="MS UI Gothic" w:eastAsia="MS UI Gothic" w:hAnsi="MS UI Gothic" w:cs="MS UI Gothic"/>
          <w:sz w:val="19"/>
          <w:szCs w:val="19"/>
          <w:lang w:eastAsia="ja-JP"/>
        </w:rPr>
        <w:t>のアクティビティは、アクティビティ開始日の翌日に完了ステータスに移行します。</w:t>
      </w:r>
    </w:p>
    <w:p w:rsidR="00E403B5" w:rsidRPr="00ED2848" w:rsidRDefault="00E403B5" w:rsidP="00E403B5">
      <w:pPr>
        <w:spacing w:after="20" w:line="240" w:lineRule="auto"/>
        <w:ind w:left="360"/>
        <w:rPr>
          <w:rFonts w:ascii="Teva Sans" w:hAnsi="Teva Sans"/>
          <w:sz w:val="19"/>
          <w:szCs w:val="19"/>
          <w:lang w:eastAsia="ja-JP"/>
        </w:rPr>
      </w:pPr>
    </w:p>
    <w:p w:rsidR="00E403B5" w:rsidRPr="00FD6E57" w:rsidRDefault="00E403B5" w:rsidP="00E403B5">
      <w:pPr>
        <w:pStyle w:val="ListParagraph"/>
        <w:numPr>
          <w:ilvl w:val="0"/>
          <w:numId w:val="3"/>
        </w:numPr>
        <w:spacing w:after="20" w:line="240" w:lineRule="auto"/>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必要に応じて、</w:t>
      </w:r>
      <w:r w:rsidRPr="00FD6E57">
        <w:rPr>
          <w:rFonts w:ascii="MS UI Gothic" w:eastAsia="MS UI Gothic" w:hAnsi="MS UI Gothic" w:cs="MS UI Gothic"/>
          <w:i/>
          <w:iCs/>
          <w:sz w:val="19"/>
          <w:szCs w:val="19"/>
          <w:u w:val="single"/>
          <w:lang w:eastAsia="ja-JP"/>
        </w:rPr>
        <w:t>完了</w:t>
      </w:r>
      <w:r w:rsidRPr="00FD6E57">
        <w:rPr>
          <w:rFonts w:ascii="MS UI Gothic" w:eastAsia="MS UI Gothic" w:hAnsi="MS UI Gothic" w:cs="MS UI Gothic"/>
          <w:sz w:val="19"/>
          <w:szCs w:val="19"/>
          <w:lang w:eastAsia="ja-JP"/>
        </w:rPr>
        <w:t>ステータスのアクティビティの文書を引き続きアップロードできます。ただし、文書を削除することはできません。</w:t>
      </w:r>
    </w:p>
    <w:p w:rsidR="00E403B5" w:rsidRPr="00ED2848" w:rsidRDefault="00E403B5" w:rsidP="00E403B5">
      <w:pPr>
        <w:spacing w:after="20" w:line="240" w:lineRule="auto"/>
        <w:ind w:left="360"/>
        <w:rPr>
          <w:rFonts w:ascii="Teva Sans" w:hAnsi="Teva Sans"/>
          <w:sz w:val="19"/>
          <w:szCs w:val="19"/>
          <w:lang w:eastAsia="ja-JP"/>
        </w:rPr>
      </w:pPr>
    </w:p>
    <w:p w:rsidR="00E403B5" w:rsidRPr="00FD6E57" w:rsidRDefault="00E403B5" w:rsidP="00E403B5">
      <w:pPr>
        <w:pStyle w:val="ListParagraph"/>
        <w:numPr>
          <w:ilvl w:val="0"/>
          <w:numId w:val="3"/>
        </w:numPr>
        <w:spacing w:after="20" w:line="240" w:lineRule="auto"/>
        <w:contextualSpacing w:val="0"/>
        <w:rPr>
          <w:rFonts w:ascii="Teva Sans" w:hAnsi="Teva Sans"/>
          <w:sz w:val="19"/>
          <w:szCs w:val="19"/>
          <w:lang w:eastAsia="ja-JP"/>
        </w:rPr>
      </w:pPr>
      <w:r w:rsidRPr="00FD6E57">
        <w:rPr>
          <w:rFonts w:ascii="MS UI Gothic" w:eastAsia="MS UI Gothic" w:hAnsi="MS UI Gothic" w:cs="MS UI Gothic"/>
          <w:sz w:val="19"/>
          <w:szCs w:val="19"/>
          <w:lang w:eastAsia="ja-JP"/>
        </w:rPr>
        <w:t>諮問委員会／専門家会議には、二段階の審査ワークフローがあります。最初は諮問委員会／専門家会議のコンセプトに関するもの、次に候補者に関するものです。</w:t>
      </w:r>
    </w:p>
    <w:p w:rsidR="00E403B5" w:rsidRPr="00E403B5" w:rsidRDefault="00E403B5" w:rsidP="00E403B5">
      <w:pPr>
        <w:rPr>
          <w:lang w:eastAsia="ja-JP"/>
        </w:rPr>
      </w:pPr>
    </w:p>
    <w:p w:rsidR="007E4EB0" w:rsidRPr="000210F1" w:rsidRDefault="00EA1FC7" w:rsidP="00160320">
      <w:pPr>
        <w:pStyle w:val="Heading1"/>
        <w:rPr>
          <w:rFonts w:ascii="Arial" w:eastAsia="MS PGothic" w:hAnsi="Arial" w:cs="Arial"/>
          <w:b/>
          <w:sz w:val="28"/>
          <w:szCs w:val="24"/>
          <w:u w:val="single"/>
          <w:lang w:eastAsia="ja-JP"/>
        </w:rPr>
      </w:pPr>
      <w:bookmarkStart w:id="8" w:name="_Toc121744921"/>
      <w:r w:rsidRPr="000210F1">
        <w:rPr>
          <w:rFonts w:ascii="Arial" w:eastAsia="MS PGothic" w:hAnsi="Arial" w:cs="Arial"/>
          <w:b/>
          <w:bCs/>
          <w:color w:val="2E74B5"/>
          <w:sz w:val="36"/>
          <w:szCs w:val="36"/>
          <w:lang w:eastAsia="ja-JP"/>
        </w:rPr>
        <w:t>パート</w:t>
      </w:r>
      <w:r w:rsidRPr="000210F1">
        <w:rPr>
          <w:rFonts w:ascii="Arial" w:eastAsia="MS PGothic" w:hAnsi="Arial" w:cs="Arial"/>
          <w:b/>
          <w:bCs/>
          <w:color w:val="2E74B5"/>
          <w:sz w:val="36"/>
          <w:szCs w:val="36"/>
          <w:lang w:eastAsia="ja-JP"/>
        </w:rPr>
        <w:t>2 2022</w:t>
      </w:r>
      <w:r w:rsidRPr="000210F1">
        <w:rPr>
          <w:rFonts w:ascii="Arial" w:eastAsia="MS PGothic" w:hAnsi="Arial" w:cs="Arial"/>
          <w:b/>
          <w:bCs/>
          <w:color w:val="2E74B5"/>
          <w:sz w:val="36"/>
          <w:szCs w:val="36"/>
          <w:lang w:eastAsia="ja-JP"/>
        </w:rPr>
        <w:t>年</w:t>
      </w:r>
      <w:r w:rsidRPr="000210F1">
        <w:rPr>
          <w:rFonts w:ascii="Arial" w:eastAsia="MS PGothic" w:hAnsi="Arial" w:cs="Arial"/>
          <w:b/>
          <w:bCs/>
          <w:color w:val="2E74B5"/>
          <w:sz w:val="36"/>
          <w:szCs w:val="36"/>
          <w:lang w:eastAsia="ja-JP"/>
        </w:rPr>
        <w:t>11</w:t>
      </w:r>
      <w:r w:rsidRPr="000210F1">
        <w:rPr>
          <w:rFonts w:ascii="Arial" w:eastAsia="MS PGothic" w:hAnsi="Arial" w:cs="Arial"/>
          <w:b/>
          <w:bCs/>
          <w:color w:val="2E74B5"/>
          <w:sz w:val="36"/>
          <w:szCs w:val="36"/>
          <w:lang w:eastAsia="ja-JP"/>
        </w:rPr>
        <w:t>月</w:t>
      </w:r>
      <w:bookmarkEnd w:id="8"/>
    </w:p>
    <w:p w:rsidR="007E4EB0" w:rsidRPr="000210F1" w:rsidRDefault="00EA1FC7" w:rsidP="008F4D3A">
      <w:pPr>
        <w:pStyle w:val="Heading2"/>
        <w:rPr>
          <w:rFonts w:ascii="Arial" w:eastAsia="MS PGothic" w:hAnsi="Arial" w:cs="Arial"/>
          <w:b/>
          <w:lang w:eastAsia="ja-JP"/>
        </w:rPr>
      </w:pPr>
      <w:bookmarkStart w:id="9" w:name="_Toc121744922"/>
      <w:r w:rsidRPr="000210F1">
        <w:rPr>
          <w:rFonts w:ascii="Arial" w:eastAsia="MS PGothic" w:hAnsi="Arial" w:cs="Arial"/>
          <w:b/>
          <w:bCs/>
          <w:color w:val="2E74B5"/>
          <w:lang w:eastAsia="ja-JP"/>
        </w:rPr>
        <w:t>EngageMate</w:t>
      </w:r>
      <w:r w:rsidRPr="000210F1">
        <w:rPr>
          <w:rFonts w:ascii="Arial" w:eastAsia="MS PGothic" w:hAnsi="Arial" w:cs="Arial"/>
          <w:b/>
          <w:bCs/>
          <w:color w:val="2E74B5"/>
          <w:lang w:eastAsia="ja-JP"/>
        </w:rPr>
        <w:t>トレーニングビデオ</w:t>
      </w:r>
      <w:bookmarkEnd w:id="9"/>
    </w:p>
    <w:p w:rsidR="007E4EB0" w:rsidRPr="000210F1" w:rsidRDefault="00EA1FC7" w:rsidP="007E4EB0">
      <w:pPr>
        <w:pStyle w:val="ListParagraph"/>
        <w:numPr>
          <w:ilvl w:val="0"/>
          <w:numId w:val="6"/>
        </w:numPr>
        <w:spacing w:after="20" w:line="240" w:lineRule="auto"/>
        <w:ind w:left="540"/>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皆さんの参考用にトレーニングビデオをいくつか作成しました。トレーニングビデオは</w:t>
      </w:r>
      <w:r w:rsidRPr="000210F1">
        <w:rPr>
          <w:rFonts w:ascii="Arial" w:eastAsia="MS PGothic" w:hAnsi="Arial" w:cs="Arial"/>
          <w:sz w:val="24"/>
          <w:szCs w:val="24"/>
          <w:lang w:eastAsia="ja-JP"/>
        </w:rPr>
        <w:t>Teva Tube</w:t>
      </w:r>
      <w:r w:rsidRPr="000210F1">
        <w:rPr>
          <w:rFonts w:ascii="Arial" w:eastAsia="MS PGothic" w:hAnsi="Arial" w:cs="Arial"/>
          <w:sz w:val="24"/>
          <w:szCs w:val="24"/>
          <w:lang w:eastAsia="ja-JP"/>
        </w:rPr>
        <w:t>サイト（</w:t>
      </w:r>
      <w:r w:rsidR="00E403B5">
        <w:fldChar w:fldCharType="begin"/>
      </w:r>
      <w:r w:rsidR="00E403B5">
        <w:instrText xml:space="preserve"> HYPERLINK "https://vod.tevapharm.com/" </w:instrText>
      </w:r>
      <w:r w:rsidR="00E403B5">
        <w:fldChar w:fldCharType="separate"/>
      </w:r>
      <w:r w:rsidRPr="000210F1">
        <w:rPr>
          <w:rFonts w:ascii="Arial" w:eastAsia="MS PGothic" w:hAnsi="Arial" w:cs="Arial"/>
          <w:lang w:eastAsia="ja-JP"/>
        </w:rPr>
        <w:t>https://vod.tevapharm.com/</w:t>
      </w:r>
      <w:r w:rsidR="00E403B5">
        <w:rPr>
          <w:rFonts w:ascii="Arial" w:eastAsia="MS PGothic" w:hAnsi="Arial" w:cs="Arial"/>
          <w:lang w:eastAsia="ja-JP"/>
        </w:rPr>
        <w:fldChar w:fldCharType="end"/>
      </w:r>
      <w:r w:rsidRPr="000210F1">
        <w:rPr>
          <w:rFonts w:ascii="Arial" w:eastAsia="MS PGothic" w:hAnsi="Arial" w:cs="Arial"/>
          <w:sz w:val="24"/>
          <w:szCs w:val="24"/>
          <w:lang w:eastAsia="ja-JP"/>
        </w:rPr>
        <w:t>）から視聴できます。</w:t>
      </w:r>
      <w:r w:rsidRPr="000210F1">
        <w:rPr>
          <w:rFonts w:ascii="Arial" w:eastAsia="MS PGothic" w:hAnsi="Arial" w:cs="Arial"/>
          <w:sz w:val="24"/>
          <w:szCs w:val="24"/>
          <w:u w:val="single"/>
          <w:lang w:eastAsia="ja-JP"/>
        </w:rPr>
        <w:t>EngageMate</w:t>
      </w:r>
      <w:r w:rsidRPr="000210F1">
        <w:rPr>
          <w:rFonts w:ascii="Arial" w:eastAsia="MS PGothic" w:hAnsi="Arial" w:cs="Arial"/>
          <w:sz w:val="24"/>
          <w:szCs w:val="24"/>
          <w:lang w:eastAsia="ja-JP"/>
        </w:rPr>
        <w:t>チャンネルで検索してください。</w:t>
      </w:r>
    </w:p>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6"/>
        </w:numPr>
        <w:spacing w:after="20" w:line="240" w:lineRule="auto"/>
        <w:ind w:left="540"/>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また、</w:t>
      </w:r>
      <w:r w:rsidRPr="000210F1">
        <w:rPr>
          <w:rFonts w:ascii="Arial" w:eastAsia="MS PGothic" w:hAnsi="Arial" w:cs="Arial"/>
          <w:sz w:val="24"/>
          <w:szCs w:val="24"/>
          <w:lang w:eastAsia="ja-JP"/>
        </w:rPr>
        <w:t>EngageMate</w:t>
      </w:r>
      <w:r w:rsidRPr="000210F1">
        <w:rPr>
          <w:rFonts w:ascii="Arial" w:eastAsia="MS PGothic" w:hAnsi="Arial" w:cs="Arial"/>
          <w:sz w:val="24"/>
          <w:szCs w:val="24"/>
          <w:lang w:eastAsia="ja-JP"/>
        </w:rPr>
        <w:t>関連のトレーニングビデオには</w:t>
      </w:r>
      <w:r w:rsidRPr="000210F1">
        <w:rPr>
          <w:rFonts w:ascii="Arial" w:eastAsia="MS PGothic" w:hAnsi="Arial" w:cs="Arial"/>
          <w:sz w:val="24"/>
          <w:szCs w:val="24"/>
          <w:u w:val="single"/>
          <w:lang w:eastAsia="ja-JP"/>
        </w:rPr>
        <w:t>#</w:t>
      </w:r>
      <w:proofErr w:type="spellStart"/>
      <w:r w:rsidRPr="000210F1">
        <w:rPr>
          <w:rFonts w:ascii="Arial" w:eastAsia="MS PGothic" w:hAnsi="Arial" w:cs="Arial"/>
          <w:sz w:val="24"/>
          <w:szCs w:val="24"/>
          <w:u w:val="single"/>
          <w:lang w:eastAsia="ja-JP"/>
        </w:rPr>
        <w:t>engagemate</w:t>
      </w:r>
      <w:proofErr w:type="spellEnd"/>
      <w:r w:rsidRPr="000210F1">
        <w:rPr>
          <w:rFonts w:ascii="Arial" w:eastAsia="MS PGothic" w:hAnsi="Arial" w:cs="Arial"/>
          <w:sz w:val="24"/>
          <w:szCs w:val="24"/>
          <w:lang w:eastAsia="ja-JP"/>
        </w:rPr>
        <w:t>のタグが付いているので、簡単に検索できます。</w:t>
      </w:r>
    </w:p>
    <w:p w:rsidR="008F4D3A" w:rsidRPr="000210F1" w:rsidRDefault="008F4D3A" w:rsidP="008F4D3A">
      <w:pPr>
        <w:pStyle w:val="Heading2"/>
        <w:rPr>
          <w:rFonts w:ascii="Arial" w:eastAsia="MS PGothic" w:hAnsi="Arial" w:cs="Arial"/>
          <w:b/>
          <w:lang w:eastAsia="ja-JP"/>
        </w:rPr>
      </w:pPr>
    </w:p>
    <w:p w:rsidR="007E4EB0" w:rsidRPr="000210F1" w:rsidRDefault="00EA1FC7" w:rsidP="008F4D3A">
      <w:pPr>
        <w:pStyle w:val="Heading2"/>
        <w:rPr>
          <w:rFonts w:ascii="Arial" w:eastAsia="MS PGothic" w:hAnsi="Arial" w:cs="Arial"/>
          <w:b/>
        </w:rPr>
      </w:pPr>
      <w:bookmarkStart w:id="10" w:name="_Toc121744923"/>
      <w:r w:rsidRPr="000210F1">
        <w:rPr>
          <w:rFonts w:ascii="Arial" w:eastAsia="MS PGothic" w:hAnsi="Arial" w:cs="Arial"/>
          <w:b/>
          <w:bCs/>
          <w:color w:val="2E74B5"/>
          <w:lang w:eastAsia="ja-JP"/>
        </w:rPr>
        <w:t>システムの機能</w:t>
      </w:r>
      <w:bookmarkEnd w:id="10"/>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EngageMate</w:t>
      </w:r>
      <w:r w:rsidRPr="000210F1">
        <w:rPr>
          <w:rFonts w:ascii="Arial" w:eastAsia="MS PGothic" w:hAnsi="Arial" w:cs="Arial"/>
          <w:sz w:val="24"/>
          <w:szCs w:val="24"/>
          <w:lang w:eastAsia="ja-JP"/>
        </w:rPr>
        <w:t>で</w:t>
      </w:r>
      <w:r w:rsidRPr="000210F1">
        <w:rPr>
          <w:rFonts w:ascii="Arial" w:eastAsia="MS PGothic" w:hAnsi="Arial" w:cs="Arial"/>
          <w:b/>
          <w:bCs/>
          <w:sz w:val="24"/>
          <w:szCs w:val="24"/>
          <w:lang w:eastAsia="ja-JP"/>
        </w:rPr>
        <w:t>アクティビティをコピー</w:t>
      </w:r>
      <w:r w:rsidRPr="000210F1">
        <w:rPr>
          <w:rFonts w:ascii="Arial" w:eastAsia="MS PGothic" w:hAnsi="Arial" w:cs="Arial"/>
          <w:sz w:val="24"/>
          <w:szCs w:val="24"/>
          <w:lang w:eastAsia="ja-JP"/>
        </w:rPr>
        <w:t>すると、元の申請でアップロードした文書も新しいアクティビティにコピーされます。新たにコピーしたアクティビティに関係のない文書があれば、削除する必要があります。</w:t>
      </w:r>
    </w:p>
    <w:p w:rsidR="008F4D3A" w:rsidRPr="000210F1" w:rsidRDefault="008F4D3A" w:rsidP="008F4D3A">
      <w:pPr>
        <w:spacing w:after="20" w:line="240" w:lineRule="auto"/>
        <w:ind w:left="180"/>
        <w:rPr>
          <w:rFonts w:ascii="Arial" w:eastAsia="MS PGothic" w:hAnsi="Arial" w:cs="Arial"/>
          <w:sz w:val="24"/>
          <w:szCs w:val="24"/>
          <w:lang w:eastAsia="ja-JP"/>
        </w:rPr>
      </w:pPr>
    </w:p>
    <w:p w:rsidR="008F4D3A" w:rsidRPr="000210F1" w:rsidRDefault="00EA1FC7" w:rsidP="008F4D3A">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HIP</w:t>
      </w:r>
      <w:r w:rsidRPr="000210F1">
        <w:rPr>
          <w:rFonts w:ascii="Arial" w:eastAsia="MS PGothic" w:hAnsi="Arial" w:cs="Arial"/>
          <w:sz w:val="24"/>
          <w:szCs w:val="24"/>
          <w:lang w:eastAsia="ja-JP"/>
        </w:rPr>
        <w:t>アクティビティを</w:t>
      </w:r>
      <w:r w:rsidRPr="000210F1">
        <w:rPr>
          <w:rFonts w:ascii="Arial" w:eastAsia="MS PGothic" w:hAnsi="Arial" w:cs="Arial"/>
          <w:sz w:val="24"/>
          <w:szCs w:val="24"/>
          <w:lang w:eastAsia="ja-JP"/>
        </w:rPr>
        <w:t>EngageMate</w:t>
      </w:r>
      <w:r w:rsidRPr="000210F1">
        <w:rPr>
          <w:rFonts w:ascii="Arial" w:eastAsia="MS PGothic" w:hAnsi="Arial" w:cs="Arial"/>
          <w:sz w:val="24"/>
          <w:szCs w:val="24"/>
          <w:lang w:eastAsia="ja-JP"/>
        </w:rPr>
        <w:t>へ移行する際、関連文書はアップロードされません。</w:t>
      </w:r>
      <w:r w:rsidRPr="000210F1">
        <w:rPr>
          <w:rFonts w:ascii="Arial" w:eastAsia="MS PGothic" w:hAnsi="Arial" w:cs="Arial"/>
          <w:sz w:val="24"/>
          <w:szCs w:val="24"/>
          <w:lang w:eastAsia="ja-JP"/>
        </w:rPr>
        <w:t>HIP</w:t>
      </w:r>
      <w:r w:rsidRPr="000210F1">
        <w:rPr>
          <w:rFonts w:ascii="Arial" w:eastAsia="MS PGothic" w:hAnsi="Arial" w:cs="Arial"/>
          <w:sz w:val="24"/>
          <w:szCs w:val="24"/>
          <w:lang w:eastAsia="ja-JP"/>
        </w:rPr>
        <w:t>アクティビティの関連文書は</w:t>
      </w:r>
      <w:r w:rsidRPr="000210F1">
        <w:rPr>
          <w:rFonts w:ascii="Arial" w:eastAsia="MS PGothic" w:hAnsi="Arial" w:cs="Arial"/>
          <w:sz w:val="24"/>
          <w:szCs w:val="24"/>
          <w:lang w:eastAsia="ja-JP"/>
        </w:rPr>
        <w:t>HIP</w:t>
      </w:r>
      <w:r w:rsidRPr="000210F1">
        <w:rPr>
          <w:rFonts w:ascii="Arial" w:eastAsia="MS PGothic" w:hAnsi="Arial" w:cs="Arial"/>
          <w:sz w:val="24"/>
          <w:szCs w:val="24"/>
          <w:lang w:eastAsia="ja-JP"/>
        </w:rPr>
        <w:t>アーカイブ記録に含まれています。</w:t>
      </w:r>
    </w:p>
    <w:p w:rsidR="008F4D3A" w:rsidRPr="000210F1" w:rsidRDefault="008F4D3A" w:rsidP="008F4D3A">
      <w:pPr>
        <w:pStyle w:val="ListParagraph"/>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サービスプロバイダーのプロファイルを編集することで、新しい</w:t>
      </w:r>
      <w:r w:rsidRPr="000210F1">
        <w:rPr>
          <w:rFonts w:ascii="Arial" w:eastAsia="MS PGothic" w:hAnsi="Arial" w:cs="Arial"/>
          <w:sz w:val="24"/>
          <w:szCs w:val="24"/>
          <w:lang w:eastAsia="ja-JP"/>
        </w:rPr>
        <w:t>CV</w:t>
      </w:r>
      <w:r w:rsidRPr="000210F1">
        <w:rPr>
          <w:rFonts w:ascii="Arial" w:eastAsia="MS PGothic" w:hAnsi="Arial" w:cs="Arial"/>
          <w:sz w:val="24"/>
          <w:szCs w:val="24"/>
          <w:lang w:eastAsia="ja-JP"/>
        </w:rPr>
        <w:t>をアップロードできます。その場合、以前の</w:t>
      </w:r>
      <w:r w:rsidRPr="000210F1">
        <w:rPr>
          <w:rFonts w:ascii="Arial" w:eastAsia="MS PGothic" w:hAnsi="Arial" w:cs="Arial"/>
          <w:sz w:val="24"/>
          <w:szCs w:val="24"/>
          <w:lang w:eastAsia="ja-JP"/>
        </w:rPr>
        <w:t>CV</w:t>
      </w:r>
      <w:r w:rsidRPr="000210F1">
        <w:rPr>
          <w:rFonts w:ascii="Arial" w:eastAsia="MS PGothic" w:hAnsi="Arial" w:cs="Arial"/>
          <w:sz w:val="24"/>
          <w:szCs w:val="24"/>
          <w:lang w:eastAsia="ja-JP"/>
        </w:rPr>
        <w:t>を削除できるようになります。</w:t>
      </w:r>
    </w:p>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EngageMate</w:t>
      </w:r>
      <w:r w:rsidRPr="000210F1">
        <w:rPr>
          <w:rFonts w:ascii="Arial" w:eastAsia="MS PGothic" w:hAnsi="Arial" w:cs="Arial"/>
          <w:sz w:val="24"/>
          <w:szCs w:val="24"/>
          <w:lang w:eastAsia="ja-JP"/>
        </w:rPr>
        <w:t>から自動送信される電子メールには</w:t>
      </w:r>
      <w:r w:rsidRPr="000210F1">
        <w:rPr>
          <w:rFonts w:ascii="Arial" w:eastAsia="MS PGothic" w:hAnsi="Arial" w:cs="Arial"/>
          <w:b/>
          <w:bCs/>
          <w:sz w:val="24"/>
          <w:szCs w:val="24"/>
          <w:u w:val="single"/>
          <w:lang w:eastAsia="ja-JP"/>
        </w:rPr>
        <w:t>返信しないでください</w:t>
      </w:r>
      <w:r w:rsidRPr="000210F1">
        <w:rPr>
          <w:rFonts w:ascii="Arial" w:eastAsia="MS PGothic" w:hAnsi="Arial" w:cs="Arial"/>
          <w:sz w:val="24"/>
          <w:szCs w:val="24"/>
          <w:lang w:eastAsia="ja-JP"/>
        </w:rPr>
        <w:t>。メールボックスは</w:t>
      </w:r>
      <w:r w:rsidRPr="000210F1">
        <w:rPr>
          <w:rFonts w:ascii="Arial" w:eastAsia="MS PGothic" w:hAnsi="Arial" w:cs="Arial"/>
          <w:b/>
          <w:bCs/>
          <w:sz w:val="24"/>
          <w:szCs w:val="24"/>
          <w:u w:val="single"/>
          <w:lang w:eastAsia="ja-JP"/>
        </w:rPr>
        <w:t>確認していない</w:t>
      </w:r>
      <w:r w:rsidRPr="000210F1">
        <w:rPr>
          <w:rFonts w:ascii="Arial" w:eastAsia="MS PGothic" w:hAnsi="Arial" w:cs="Arial"/>
          <w:sz w:val="24"/>
          <w:szCs w:val="24"/>
          <w:lang w:eastAsia="ja-JP"/>
        </w:rPr>
        <w:t>ため、返信をお送りすることができません。</w:t>
      </w:r>
    </w:p>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b/>
          <w:bCs/>
          <w:sz w:val="24"/>
          <w:szCs w:val="24"/>
          <w:lang w:eastAsia="ja-JP"/>
        </w:rPr>
        <w:t>サービスプロバイダーを検索</w:t>
      </w:r>
      <w:r w:rsidRPr="000210F1">
        <w:rPr>
          <w:rFonts w:ascii="Arial" w:eastAsia="MS PGothic" w:hAnsi="Arial" w:cs="Arial"/>
          <w:sz w:val="24"/>
          <w:szCs w:val="24"/>
          <w:lang w:eastAsia="ja-JP"/>
        </w:rPr>
        <w:t>するときは、「現地名」フィールドを使うことをお勧めします。ほとんどのサービスプロバイダーの「英語名」フィールドは空白です。</w:t>
      </w:r>
    </w:p>
    <w:p w:rsidR="007E4EB0" w:rsidRPr="000210F1" w:rsidRDefault="007E4EB0" w:rsidP="007E4EB0">
      <w:pPr>
        <w:spacing w:after="20" w:line="240" w:lineRule="auto"/>
        <w:ind w:left="180"/>
        <w:rPr>
          <w:rFonts w:ascii="Arial" w:eastAsia="MS PGothic" w:hAnsi="Arial" w:cs="Arial"/>
          <w:sz w:val="24"/>
          <w:szCs w:val="24"/>
          <w:lang w:eastAsia="ja-JP"/>
        </w:rPr>
      </w:pPr>
    </w:p>
    <w:p w:rsidR="008F4D3A"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英語名」フィールドを使用する際、英語名がない場合は現地語の名称を入力できますが、現地語の名称に含まれる特殊文字は除いてください。ユーザーによってはそのような特殊文字をキーボードで容易に入力できない可能性があるためです。</w:t>
      </w:r>
    </w:p>
    <w:p w:rsidR="008F4D3A" w:rsidRPr="000210F1" w:rsidRDefault="008F4D3A" w:rsidP="008F4D3A">
      <w:pPr>
        <w:pStyle w:val="ListParagraph"/>
        <w:rPr>
          <w:rFonts w:ascii="Arial" w:eastAsia="MS PGothic" w:hAnsi="Arial" w:cs="Arial"/>
          <w:b/>
          <w:bCs/>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b/>
          <w:bCs/>
          <w:sz w:val="24"/>
          <w:szCs w:val="24"/>
          <w:lang w:eastAsia="ja-JP"/>
        </w:rPr>
        <w:t>指定レビュアー</w:t>
      </w:r>
      <w:r w:rsidRPr="000210F1">
        <w:rPr>
          <w:rFonts w:ascii="Arial" w:eastAsia="MS PGothic" w:hAnsi="Arial" w:cs="Arial"/>
          <w:sz w:val="24"/>
          <w:szCs w:val="24"/>
          <w:lang w:eastAsia="ja-JP"/>
        </w:rPr>
        <w:t xml:space="preserve"> - </w:t>
      </w:r>
      <w:r w:rsidRPr="000210F1">
        <w:rPr>
          <w:rFonts w:ascii="Arial" w:eastAsia="MS PGothic" w:hAnsi="Arial" w:cs="Arial"/>
          <w:sz w:val="24"/>
          <w:szCs w:val="24"/>
          <w:lang w:eastAsia="ja-JP"/>
        </w:rPr>
        <w:t>指定レビュアーに誰を選べば良いか分からないときは、現地のコンプライアンス責任者に助言を求めてください。</w:t>
      </w:r>
    </w:p>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b/>
          <w:bCs/>
          <w:sz w:val="24"/>
          <w:szCs w:val="24"/>
          <w:lang w:eastAsia="ja-JP"/>
        </w:rPr>
        <w:t>レビューグループ</w:t>
      </w:r>
      <w:r w:rsidRPr="000210F1">
        <w:rPr>
          <w:rFonts w:ascii="Arial" w:eastAsia="MS PGothic" w:hAnsi="Arial" w:cs="Arial"/>
          <w:sz w:val="24"/>
          <w:szCs w:val="24"/>
          <w:lang w:eastAsia="ja-JP"/>
        </w:rPr>
        <w:t>は</w:t>
      </w:r>
      <w:r w:rsidRPr="000210F1">
        <w:rPr>
          <w:rFonts w:ascii="Arial" w:eastAsia="MS PGothic" w:hAnsi="Arial" w:cs="Arial"/>
          <w:sz w:val="24"/>
          <w:szCs w:val="24"/>
          <w:lang w:eastAsia="ja-JP"/>
        </w:rPr>
        <w:t>EngageMate</w:t>
      </w:r>
      <w:r w:rsidRPr="000210F1">
        <w:rPr>
          <w:rFonts w:ascii="Arial" w:eastAsia="MS PGothic" w:hAnsi="Arial" w:cs="Arial"/>
          <w:sz w:val="24"/>
          <w:szCs w:val="24"/>
          <w:lang w:eastAsia="ja-JP"/>
        </w:rPr>
        <w:t>で設定されます。レベル</w:t>
      </w:r>
      <w:r w:rsidRPr="000210F1">
        <w:rPr>
          <w:rFonts w:ascii="Arial" w:eastAsia="MS PGothic" w:hAnsi="Arial" w:cs="Arial"/>
          <w:sz w:val="24"/>
          <w:szCs w:val="24"/>
          <w:lang w:eastAsia="ja-JP"/>
        </w:rPr>
        <w:t>2</w:t>
      </w:r>
      <w:r w:rsidRPr="000210F1">
        <w:rPr>
          <w:rFonts w:ascii="Arial" w:eastAsia="MS PGothic" w:hAnsi="Arial" w:cs="Arial"/>
          <w:sz w:val="24"/>
          <w:szCs w:val="24"/>
          <w:lang w:eastAsia="ja-JP"/>
        </w:rPr>
        <w:t>レビューが必要なアクティビティの場合、ユーザーによるレビュアーの選択は不要です。</w:t>
      </w:r>
    </w:p>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b/>
          <w:bCs/>
          <w:sz w:val="24"/>
          <w:szCs w:val="24"/>
          <w:lang w:eastAsia="ja-JP"/>
        </w:rPr>
        <w:t>デュアルロールユーザー</w:t>
      </w:r>
      <w:r w:rsidRPr="000210F1">
        <w:rPr>
          <w:rFonts w:ascii="Arial" w:eastAsia="MS PGothic" w:hAnsi="Arial" w:cs="Arial"/>
          <w:sz w:val="24"/>
          <w:szCs w:val="24"/>
          <w:lang w:eastAsia="ja-JP"/>
        </w:rPr>
        <w:t xml:space="preserve"> - </w:t>
      </w:r>
      <w:r w:rsidRPr="000210F1">
        <w:rPr>
          <w:rFonts w:ascii="Arial" w:eastAsia="MS PGothic" w:hAnsi="Arial" w:cs="Arial"/>
          <w:sz w:val="24"/>
          <w:szCs w:val="24"/>
          <w:lang w:eastAsia="ja-JP"/>
        </w:rPr>
        <w:t>一部のユーザーは</w:t>
      </w:r>
      <w:r w:rsidRPr="000210F1">
        <w:rPr>
          <w:rFonts w:ascii="Arial" w:eastAsia="MS PGothic" w:hAnsi="Arial" w:cs="Arial"/>
          <w:sz w:val="24"/>
          <w:szCs w:val="24"/>
          <w:lang w:eastAsia="ja-JP"/>
        </w:rPr>
        <w:t>EngageMate</w:t>
      </w:r>
      <w:r w:rsidRPr="000210F1">
        <w:rPr>
          <w:rFonts w:ascii="Arial" w:eastAsia="MS PGothic" w:hAnsi="Arial" w:cs="Arial"/>
          <w:sz w:val="24"/>
          <w:szCs w:val="24"/>
          <w:lang w:eastAsia="ja-JP"/>
        </w:rPr>
        <w:t>で複数のユーザーロールを持っています。そのため、電子メール通知のリンクからアクティビティにアクセスするときは、必ず電子メールの</w:t>
      </w:r>
      <w:r w:rsidRPr="000210F1">
        <w:rPr>
          <w:rFonts w:ascii="Arial" w:eastAsia="MS PGothic" w:hAnsi="Arial" w:cs="Arial"/>
          <w:sz w:val="24"/>
          <w:szCs w:val="24"/>
          <w:lang w:eastAsia="ja-JP"/>
        </w:rPr>
        <w:lastRenderedPageBreak/>
        <w:t>本文に記載されているロールでログインしてください。誤ったロールでログインすると、エラーメッセージが表示されるか、操作を実行できなくなります。</w:t>
      </w:r>
    </w:p>
    <w:p w:rsidR="007E4EB0" w:rsidRPr="000210F1" w:rsidRDefault="007E4EB0" w:rsidP="007E4EB0">
      <w:pPr>
        <w:pStyle w:val="ListParagraph"/>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b/>
          <w:bCs/>
          <w:sz w:val="24"/>
          <w:szCs w:val="24"/>
          <w:lang w:eastAsia="ja-JP"/>
        </w:rPr>
        <w:t>詳細情報の要請</w:t>
      </w:r>
      <w:r w:rsidRPr="000210F1">
        <w:rPr>
          <w:rFonts w:ascii="Arial" w:eastAsia="MS PGothic" w:hAnsi="Arial" w:cs="Arial"/>
          <w:sz w:val="24"/>
          <w:szCs w:val="24"/>
          <w:lang w:eastAsia="ja-JP"/>
        </w:rPr>
        <w:t xml:space="preserve"> – </w:t>
      </w:r>
      <w:r w:rsidRPr="000210F1">
        <w:rPr>
          <w:rFonts w:ascii="Arial" w:eastAsia="MS PGothic" w:hAnsi="Arial" w:cs="Arial"/>
          <w:sz w:val="24"/>
          <w:szCs w:val="24"/>
          <w:lang w:eastAsia="ja-JP"/>
        </w:rPr>
        <w:t>レビュアーが「詳細情報の要請」を選択すると、レビューサイクル全体が最初からやり直しになります。つまり、要請された情報を申請者が追加した後、すべてのレビュアーが改めてレビューを行って判定する必要があります。</w:t>
      </w:r>
    </w:p>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b/>
          <w:bCs/>
          <w:sz w:val="24"/>
          <w:szCs w:val="24"/>
          <w:lang w:eastAsia="ja-JP"/>
        </w:rPr>
        <w:t>レビュアータブ</w:t>
      </w:r>
      <w:r w:rsidRPr="000210F1">
        <w:rPr>
          <w:rFonts w:ascii="Arial" w:eastAsia="MS PGothic" w:hAnsi="Arial" w:cs="Arial"/>
          <w:b/>
          <w:bCs/>
          <w:sz w:val="24"/>
          <w:szCs w:val="24"/>
          <w:lang w:eastAsia="ja-JP"/>
        </w:rPr>
        <w:t xml:space="preserve"> </w:t>
      </w:r>
      <w:r w:rsidRPr="000210F1">
        <w:rPr>
          <w:rFonts w:ascii="Arial" w:eastAsia="MS PGothic" w:hAnsi="Arial" w:cs="Arial"/>
          <w:sz w:val="24"/>
          <w:szCs w:val="24"/>
          <w:lang w:eastAsia="ja-JP"/>
        </w:rPr>
        <w:t xml:space="preserve">– </w:t>
      </w:r>
      <w:r w:rsidRPr="000210F1">
        <w:rPr>
          <w:rFonts w:ascii="Arial" w:eastAsia="MS PGothic" w:hAnsi="Arial" w:cs="Arial"/>
          <w:sz w:val="24"/>
          <w:szCs w:val="24"/>
          <w:lang w:eastAsia="ja-JP"/>
        </w:rPr>
        <w:t>このタブにはすべてのレビュアー候補が並ぶため、混乱を招く可能性があります。アクティビティを現在レビューしているレビュアーやステータスを知りたいときは、</w:t>
      </w:r>
      <w:r w:rsidRPr="000210F1">
        <w:rPr>
          <w:rFonts w:ascii="Arial" w:eastAsia="MS PGothic" w:hAnsi="Arial" w:cs="Arial"/>
          <w:b/>
          <w:bCs/>
          <w:sz w:val="24"/>
          <w:szCs w:val="24"/>
          <w:lang w:eastAsia="ja-JP"/>
        </w:rPr>
        <w:t>監査証跡</w:t>
      </w:r>
      <w:r w:rsidRPr="000210F1">
        <w:rPr>
          <w:rFonts w:ascii="Arial" w:eastAsia="MS PGothic" w:hAnsi="Arial" w:cs="Arial"/>
          <w:sz w:val="24"/>
          <w:szCs w:val="24"/>
          <w:lang w:eastAsia="ja-JP"/>
        </w:rPr>
        <w:t>タブで情報を確認してください。</w:t>
      </w:r>
    </w:p>
    <w:p w:rsidR="007E4EB0" w:rsidRPr="000210F1" w:rsidRDefault="007E4EB0" w:rsidP="007E4EB0">
      <w:pPr>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b/>
          <w:bCs/>
          <w:sz w:val="24"/>
          <w:szCs w:val="24"/>
          <w:lang w:eastAsia="ja-JP"/>
        </w:rPr>
        <w:t>「誰でも」レビュアー</w:t>
      </w:r>
      <w:r w:rsidRPr="000210F1">
        <w:rPr>
          <w:rFonts w:ascii="Arial" w:eastAsia="MS PGothic" w:hAnsi="Arial" w:cs="Arial"/>
          <w:b/>
          <w:bCs/>
          <w:sz w:val="24"/>
          <w:szCs w:val="24"/>
          <w:lang w:eastAsia="ja-JP"/>
        </w:rPr>
        <w:t xml:space="preserve"> </w:t>
      </w:r>
      <w:r w:rsidRPr="000210F1">
        <w:rPr>
          <w:rFonts w:ascii="Arial" w:eastAsia="MS PGothic" w:hAnsi="Arial" w:cs="Arial"/>
          <w:sz w:val="24"/>
          <w:szCs w:val="24"/>
          <w:lang w:eastAsia="ja-JP"/>
        </w:rPr>
        <w:t xml:space="preserve">– </w:t>
      </w:r>
      <w:r w:rsidRPr="000210F1">
        <w:rPr>
          <w:rFonts w:ascii="Arial" w:eastAsia="MS PGothic" w:hAnsi="Arial" w:cs="Arial"/>
          <w:sz w:val="24"/>
          <w:szCs w:val="24"/>
          <w:lang w:eastAsia="ja-JP"/>
        </w:rPr>
        <w:t>レベル</w:t>
      </w:r>
      <w:r w:rsidRPr="000210F1">
        <w:rPr>
          <w:rFonts w:ascii="Arial" w:eastAsia="MS PGothic" w:hAnsi="Arial" w:cs="Arial"/>
          <w:sz w:val="24"/>
          <w:szCs w:val="24"/>
          <w:lang w:eastAsia="ja-JP"/>
        </w:rPr>
        <w:t>2</w:t>
      </w:r>
      <w:r w:rsidRPr="000210F1">
        <w:rPr>
          <w:rFonts w:ascii="Arial" w:eastAsia="MS PGothic" w:hAnsi="Arial" w:cs="Arial"/>
          <w:sz w:val="24"/>
          <w:szCs w:val="24"/>
          <w:lang w:eastAsia="ja-JP"/>
        </w:rPr>
        <w:t>レビューのグループには「誰でも」レビュアー機能があり、複数の人物がアクティビティのレビューに割り当てられます。ただし、判定する必要があるのはそのうちの</w:t>
      </w:r>
      <w:r w:rsidRPr="000210F1">
        <w:rPr>
          <w:rFonts w:ascii="Arial" w:eastAsia="MS PGothic" w:hAnsi="Arial" w:cs="Arial"/>
          <w:b/>
          <w:bCs/>
          <w:sz w:val="24"/>
          <w:szCs w:val="24"/>
          <w:u w:val="single"/>
          <w:lang w:eastAsia="ja-JP"/>
        </w:rPr>
        <w:t>1</w:t>
      </w:r>
      <w:r w:rsidRPr="000210F1">
        <w:rPr>
          <w:rFonts w:ascii="Arial" w:eastAsia="MS PGothic" w:hAnsi="Arial" w:cs="Arial"/>
          <w:b/>
          <w:bCs/>
          <w:sz w:val="24"/>
          <w:szCs w:val="24"/>
          <w:u w:val="single"/>
          <w:lang w:eastAsia="ja-JP"/>
        </w:rPr>
        <w:t>人</w:t>
      </w:r>
      <w:r w:rsidRPr="000210F1">
        <w:rPr>
          <w:rFonts w:ascii="Arial" w:eastAsia="MS PGothic" w:hAnsi="Arial" w:cs="Arial"/>
          <w:sz w:val="24"/>
          <w:szCs w:val="24"/>
          <w:lang w:eastAsia="ja-JP"/>
        </w:rPr>
        <w:t>だけです。レビュアーの監査証跡タブやレビュアータブに同じ</w:t>
      </w:r>
      <w:r w:rsidRPr="000210F1">
        <w:rPr>
          <w:rFonts w:ascii="Arial" w:eastAsia="MS PGothic" w:hAnsi="Arial" w:cs="Arial"/>
          <w:b/>
          <w:bCs/>
          <w:sz w:val="24"/>
          <w:szCs w:val="24"/>
          <w:u w:val="single"/>
          <w:lang w:eastAsia="ja-JP"/>
        </w:rPr>
        <w:t>サブロール</w:t>
      </w:r>
      <w:r w:rsidRPr="000210F1">
        <w:rPr>
          <w:rFonts w:ascii="Arial" w:eastAsia="MS PGothic" w:hAnsi="Arial" w:cs="Arial"/>
          <w:sz w:val="24"/>
          <w:szCs w:val="24"/>
          <w:lang w:eastAsia="ja-JP"/>
        </w:rPr>
        <w:t>が表示されている場合は、</w:t>
      </w:r>
      <w:r w:rsidRPr="000210F1">
        <w:rPr>
          <w:rFonts w:ascii="Arial" w:eastAsia="MS PGothic" w:hAnsi="Arial" w:cs="Arial"/>
          <w:sz w:val="24"/>
          <w:szCs w:val="24"/>
          <w:lang w:eastAsia="ja-JP"/>
        </w:rPr>
        <w:t>1</w:t>
      </w:r>
      <w:r w:rsidRPr="000210F1">
        <w:rPr>
          <w:rFonts w:ascii="Arial" w:eastAsia="MS PGothic" w:hAnsi="Arial" w:cs="Arial"/>
          <w:sz w:val="24"/>
          <w:szCs w:val="24"/>
          <w:lang w:eastAsia="ja-JP"/>
        </w:rPr>
        <w:t>人の人物のみが判定する必要があることを意味します。先に誰かが判定すると、他のレビュアーはシステム内でスキップされます。</w:t>
      </w:r>
    </w:p>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rPr>
      </w:pPr>
      <w:r w:rsidRPr="000210F1">
        <w:rPr>
          <w:rFonts w:ascii="Arial" w:eastAsia="MS PGothic" w:hAnsi="Arial" w:cs="Arial"/>
          <w:bCs/>
          <w:sz w:val="24"/>
          <w:szCs w:val="24"/>
          <w:lang w:eastAsia="ja-JP"/>
        </w:rPr>
        <w:t>EngageMate</w:t>
      </w:r>
      <w:r w:rsidRPr="000210F1">
        <w:rPr>
          <w:rFonts w:ascii="Arial" w:eastAsia="MS PGothic" w:hAnsi="Arial" w:cs="Arial"/>
          <w:bCs/>
          <w:sz w:val="24"/>
          <w:szCs w:val="24"/>
          <w:lang w:eastAsia="ja-JP"/>
        </w:rPr>
        <w:t>での</w:t>
      </w:r>
      <w:r w:rsidRPr="000210F1">
        <w:rPr>
          <w:rFonts w:ascii="Arial" w:eastAsia="MS PGothic" w:hAnsi="Arial" w:cs="Arial"/>
          <w:b/>
          <w:bCs/>
          <w:sz w:val="24"/>
          <w:szCs w:val="24"/>
          <w:lang w:eastAsia="ja-JP"/>
        </w:rPr>
        <w:t>文書のアップロード</w:t>
      </w:r>
      <w:r w:rsidRPr="000210F1">
        <w:rPr>
          <w:rFonts w:ascii="Arial" w:eastAsia="MS PGothic" w:hAnsi="Arial" w:cs="Arial"/>
          <w:sz w:val="24"/>
          <w:szCs w:val="24"/>
          <w:lang w:eastAsia="ja-JP"/>
        </w:rPr>
        <w:t xml:space="preserve"> – </w:t>
      </w:r>
      <w:r w:rsidRPr="000210F1">
        <w:rPr>
          <w:rFonts w:ascii="Arial" w:eastAsia="MS PGothic" w:hAnsi="Arial" w:cs="Arial"/>
          <w:sz w:val="24"/>
          <w:szCs w:val="24"/>
          <w:lang w:eastAsia="ja-JP"/>
        </w:rPr>
        <w:t>システムでは、アップロードされた文書の有無をアクションボタンの名称によって識別します。例：</w:t>
      </w:r>
    </w:p>
    <w:tbl>
      <w:tblPr>
        <w:tblStyle w:val="TableGrid"/>
        <w:tblW w:w="0" w:type="auto"/>
        <w:tblInd w:w="715" w:type="dxa"/>
        <w:tblLook w:val="04A0" w:firstRow="1" w:lastRow="0" w:firstColumn="1" w:lastColumn="0" w:noHBand="0" w:noVBand="1"/>
      </w:tblPr>
      <w:tblGrid>
        <w:gridCol w:w="4536"/>
        <w:gridCol w:w="4823"/>
      </w:tblGrid>
      <w:tr w:rsidR="005E4BF9" w:rsidRPr="000210F1" w:rsidTr="00410631">
        <w:trPr>
          <w:trHeight w:val="873"/>
        </w:trPr>
        <w:tc>
          <w:tcPr>
            <w:tcW w:w="4476" w:type="dxa"/>
          </w:tcPr>
          <w:p w:rsidR="007E4EB0" w:rsidRPr="000210F1" w:rsidRDefault="00EA1FC7" w:rsidP="00410631">
            <w:pPr>
              <w:spacing w:after="20"/>
              <w:rPr>
                <w:rFonts w:ascii="Arial" w:eastAsia="MS PGothic" w:hAnsi="Arial" w:cs="Arial"/>
                <w:bCs/>
                <w:sz w:val="24"/>
                <w:szCs w:val="24"/>
              </w:rPr>
            </w:pPr>
            <w:r w:rsidRPr="000210F1">
              <w:rPr>
                <w:rFonts w:ascii="Arial" w:eastAsia="MS PGothic" w:hAnsi="Arial" w:cs="Arial"/>
                <w:noProof/>
              </w:rPr>
              <w:drawing>
                <wp:inline distT="0" distB="0" distL="0" distR="0">
                  <wp:extent cx="2682875" cy="577850"/>
                  <wp:effectExtent l="0" t="0" r="3175" b="0"/>
                  <wp:docPr id="3" name="Picture 3" descr="cid:image001.png@01D8F9B8.210D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id:image001.png@01D8F9B8.210D5450"/>
                          <pic:cNvPicPr>
                            <a:picLocks noChangeAspect="1" noChangeArrowheads="1"/>
                          </pic:cNvPicPr>
                        </pic:nvPicPr>
                        <pic:blipFill>
                          <a:blip r:embed="rId8" r:link="rId9">
                            <a:extLst>
                              <a:ext uri="{28A0092B-C50C-407E-A947-70E740481C1C}">
                                <a14:useLocalDpi xmlns:a14="http://schemas.microsoft.com/office/drawing/2010/main" val="0"/>
                              </a:ext>
                            </a:extLst>
                          </a:blip>
                          <a:stretch>
                            <a:fillRect/>
                          </a:stretch>
                        </pic:blipFill>
                        <pic:spPr bwMode="auto">
                          <a:xfrm>
                            <a:off x="0" y="0"/>
                            <a:ext cx="2682875" cy="577850"/>
                          </a:xfrm>
                          <a:prstGeom prst="rect">
                            <a:avLst/>
                          </a:prstGeom>
                          <a:noFill/>
                          <a:ln>
                            <a:noFill/>
                          </a:ln>
                        </pic:spPr>
                      </pic:pic>
                    </a:graphicData>
                  </a:graphic>
                </wp:inline>
              </w:drawing>
            </w:r>
          </w:p>
        </w:tc>
        <w:tc>
          <w:tcPr>
            <w:tcW w:w="4823" w:type="dxa"/>
          </w:tcPr>
          <w:p w:rsidR="007E4EB0" w:rsidRPr="000210F1" w:rsidRDefault="00EA1FC7" w:rsidP="00410631">
            <w:pPr>
              <w:spacing w:after="20"/>
              <w:rPr>
                <w:rFonts w:ascii="Arial" w:eastAsia="MS PGothic" w:hAnsi="Arial" w:cs="Arial"/>
                <w:bCs/>
                <w:sz w:val="24"/>
                <w:szCs w:val="24"/>
                <w:lang w:eastAsia="ja-JP"/>
              </w:rPr>
            </w:pPr>
            <w:r w:rsidRPr="000210F1">
              <w:rPr>
                <w:rFonts w:ascii="Arial" w:eastAsia="MS PGothic" w:hAnsi="Arial" w:cs="Arial"/>
                <w:bCs/>
                <w:sz w:val="24"/>
                <w:szCs w:val="24"/>
                <w:lang w:eastAsia="ja-JP"/>
              </w:rPr>
              <w:t>「</w:t>
            </w:r>
            <w:r w:rsidRPr="000210F1">
              <w:rPr>
                <w:rFonts w:ascii="Arial" w:eastAsia="MS PGothic" w:hAnsi="Arial" w:cs="Arial"/>
                <w:bCs/>
                <w:i/>
                <w:iCs/>
                <w:sz w:val="24"/>
                <w:szCs w:val="24"/>
                <w:u w:val="single"/>
                <w:lang w:eastAsia="ja-JP"/>
              </w:rPr>
              <w:t>アップロードの確認</w:t>
            </w:r>
            <w:r w:rsidRPr="000210F1">
              <w:rPr>
                <w:rFonts w:ascii="Arial" w:eastAsia="MS PGothic" w:hAnsi="Arial" w:cs="Arial"/>
                <w:bCs/>
                <w:i/>
                <w:iCs/>
                <w:sz w:val="24"/>
                <w:szCs w:val="24"/>
                <w:u w:val="single"/>
                <w:lang w:eastAsia="ja-JP"/>
              </w:rPr>
              <w:t>/</w:t>
            </w:r>
            <w:r w:rsidRPr="000210F1">
              <w:rPr>
                <w:rFonts w:ascii="Arial" w:eastAsia="MS PGothic" w:hAnsi="Arial" w:cs="Arial"/>
                <w:bCs/>
                <w:i/>
                <w:iCs/>
                <w:sz w:val="24"/>
                <w:szCs w:val="24"/>
                <w:u w:val="single"/>
                <w:lang w:eastAsia="ja-JP"/>
              </w:rPr>
              <w:t>編集</w:t>
            </w:r>
            <w:r w:rsidRPr="000210F1">
              <w:rPr>
                <w:rFonts w:ascii="Arial" w:eastAsia="MS PGothic" w:hAnsi="Arial" w:cs="Arial"/>
                <w:bCs/>
                <w:sz w:val="24"/>
                <w:szCs w:val="24"/>
                <w:lang w:eastAsia="ja-JP"/>
              </w:rPr>
              <w:t>」は、アップロードされた文書がある場合に表示されます。このボタンをクリックすると、アップロードされた文書の確認や編集ができます。</w:t>
            </w:r>
          </w:p>
        </w:tc>
      </w:tr>
      <w:tr w:rsidR="005E4BF9" w:rsidRPr="000210F1" w:rsidTr="00410631">
        <w:trPr>
          <w:trHeight w:val="949"/>
        </w:trPr>
        <w:tc>
          <w:tcPr>
            <w:tcW w:w="4476" w:type="dxa"/>
            <w:vAlign w:val="center"/>
          </w:tcPr>
          <w:p w:rsidR="007E4EB0" w:rsidRPr="000210F1" w:rsidRDefault="00EA1FC7" w:rsidP="00410631">
            <w:pPr>
              <w:spacing w:after="20"/>
              <w:rPr>
                <w:rFonts w:ascii="Arial" w:eastAsia="MS PGothic" w:hAnsi="Arial" w:cs="Arial"/>
                <w:bCs/>
                <w:sz w:val="24"/>
                <w:szCs w:val="24"/>
              </w:rPr>
            </w:pPr>
            <w:r w:rsidRPr="000210F1">
              <w:rPr>
                <w:rFonts w:ascii="Arial" w:eastAsia="MS PGothic" w:hAnsi="Arial" w:cs="Arial"/>
                <w:noProof/>
              </w:rPr>
              <w:drawing>
                <wp:inline distT="0" distB="0" distL="0" distR="0">
                  <wp:extent cx="273367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stretch>
                            <a:fillRect/>
                          </a:stretch>
                        </pic:blipFill>
                        <pic:spPr>
                          <a:xfrm>
                            <a:off x="0" y="0"/>
                            <a:ext cx="2733675" cy="628650"/>
                          </a:xfrm>
                          <a:prstGeom prst="rect">
                            <a:avLst/>
                          </a:prstGeom>
                        </pic:spPr>
                      </pic:pic>
                    </a:graphicData>
                  </a:graphic>
                </wp:inline>
              </w:drawing>
            </w:r>
          </w:p>
        </w:tc>
        <w:tc>
          <w:tcPr>
            <w:tcW w:w="4823" w:type="dxa"/>
          </w:tcPr>
          <w:p w:rsidR="007E4EB0" w:rsidRPr="000210F1" w:rsidRDefault="00EA1FC7" w:rsidP="00410631">
            <w:pPr>
              <w:spacing w:after="20"/>
              <w:rPr>
                <w:rFonts w:ascii="Arial" w:eastAsia="MS PGothic" w:hAnsi="Arial" w:cs="Arial"/>
                <w:bCs/>
                <w:sz w:val="24"/>
                <w:szCs w:val="24"/>
                <w:lang w:eastAsia="ja-JP"/>
              </w:rPr>
            </w:pPr>
            <w:r w:rsidRPr="000210F1">
              <w:rPr>
                <w:rFonts w:ascii="Arial" w:eastAsia="MS PGothic" w:hAnsi="Arial" w:cs="Arial"/>
                <w:bCs/>
                <w:sz w:val="24"/>
                <w:szCs w:val="24"/>
                <w:lang w:eastAsia="ja-JP"/>
              </w:rPr>
              <w:t>「</w:t>
            </w:r>
            <w:r w:rsidRPr="000210F1">
              <w:rPr>
                <w:rFonts w:ascii="Arial" w:eastAsia="MS PGothic" w:hAnsi="Arial" w:cs="Arial"/>
                <w:bCs/>
                <w:i/>
                <w:iCs/>
                <w:sz w:val="24"/>
                <w:szCs w:val="24"/>
                <w:u w:val="single"/>
                <w:lang w:eastAsia="ja-JP"/>
              </w:rPr>
              <w:t>アップロードの開始</w:t>
            </w:r>
            <w:r w:rsidRPr="000210F1">
              <w:rPr>
                <w:rFonts w:ascii="Arial" w:eastAsia="MS PGothic" w:hAnsi="Arial" w:cs="Arial"/>
                <w:bCs/>
                <w:sz w:val="24"/>
                <w:szCs w:val="24"/>
                <w:lang w:eastAsia="ja-JP"/>
              </w:rPr>
              <w:t>」は、このセクションにアップロードされた文書がない場合に表示されます。このボタンをクリックすると、文書をアップロードできます。</w:t>
            </w:r>
          </w:p>
        </w:tc>
      </w:tr>
    </w:tbl>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7"/>
        </w:numPr>
        <w:spacing w:after="20" w:line="240" w:lineRule="auto"/>
        <w:contextualSpacing w:val="0"/>
        <w:rPr>
          <w:rFonts w:ascii="Arial" w:eastAsia="MS PGothic" w:hAnsi="Arial" w:cs="Arial"/>
          <w:sz w:val="24"/>
          <w:szCs w:val="24"/>
          <w:lang w:eastAsia="ja-JP"/>
        </w:rPr>
      </w:pPr>
      <w:r w:rsidRPr="000210F1">
        <w:rPr>
          <w:rFonts w:ascii="Arial" w:eastAsia="MS PGothic" w:hAnsi="Arial" w:cs="Arial"/>
          <w:b/>
          <w:bCs/>
          <w:sz w:val="24"/>
          <w:szCs w:val="24"/>
          <w:lang w:eastAsia="ja-JP"/>
        </w:rPr>
        <w:t>アクティビティの取り消し</w:t>
      </w:r>
      <w:r w:rsidRPr="000210F1">
        <w:rPr>
          <w:rFonts w:ascii="Arial" w:eastAsia="MS PGothic" w:hAnsi="Arial" w:cs="Arial"/>
          <w:sz w:val="24"/>
          <w:szCs w:val="24"/>
          <w:lang w:eastAsia="ja-JP"/>
        </w:rPr>
        <w:t xml:space="preserve"> – </w:t>
      </w:r>
      <w:r w:rsidRPr="000210F1">
        <w:rPr>
          <w:rFonts w:ascii="Arial" w:eastAsia="MS PGothic" w:hAnsi="Arial" w:cs="Arial"/>
          <w:sz w:val="24"/>
          <w:szCs w:val="24"/>
          <w:lang w:eastAsia="ja-JP"/>
        </w:rPr>
        <w:t>申請者は、アクティビティがレビュー待ち（かつ、レビュー開始前）であれば、アクティビティを</w:t>
      </w:r>
      <w:r w:rsidRPr="000210F1">
        <w:rPr>
          <w:rFonts w:ascii="Arial" w:eastAsia="MS PGothic" w:hAnsi="Arial" w:cs="Arial"/>
          <w:b/>
          <w:bCs/>
          <w:sz w:val="24"/>
          <w:szCs w:val="24"/>
          <w:u w:val="single"/>
          <w:lang w:eastAsia="ja-JP"/>
        </w:rPr>
        <w:t>取り消す</w:t>
      </w:r>
      <w:r w:rsidRPr="000210F1">
        <w:rPr>
          <w:rFonts w:ascii="Arial" w:eastAsia="MS PGothic" w:hAnsi="Arial" w:cs="Arial"/>
          <w:sz w:val="24"/>
          <w:szCs w:val="24"/>
          <w:lang w:eastAsia="ja-JP"/>
        </w:rPr>
        <w:t>ことができます。レビュー中のアクティビティを取り消すには、申請者がレビュアーに「詳細情報の要請」を行うよう依頼しなければなりません。これによりアクティビティが申請者に差し戻されるので、ステップ</w:t>
      </w:r>
      <w:r w:rsidRPr="000210F1">
        <w:rPr>
          <w:rFonts w:ascii="Arial" w:eastAsia="MS PGothic" w:hAnsi="Arial" w:cs="Arial"/>
          <w:sz w:val="24"/>
          <w:szCs w:val="24"/>
          <w:lang w:eastAsia="ja-JP"/>
        </w:rPr>
        <w:t xml:space="preserve">1 – </w:t>
      </w:r>
      <w:r w:rsidRPr="000210F1">
        <w:rPr>
          <w:rFonts w:ascii="Arial" w:eastAsia="MS PGothic" w:hAnsi="Arial" w:cs="Arial"/>
          <w:sz w:val="24"/>
          <w:szCs w:val="24"/>
          <w:lang w:eastAsia="ja-JP"/>
        </w:rPr>
        <w:t>アクティビティの詳細タブでアクティビティを取り消すことができます。</w:t>
      </w:r>
    </w:p>
    <w:p w:rsidR="008F4D3A" w:rsidRPr="000210F1" w:rsidRDefault="008F4D3A" w:rsidP="008F4D3A">
      <w:pPr>
        <w:pStyle w:val="Heading2"/>
        <w:rPr>
          <w:rFonts w:ascii="Arial" w:eastAsia="MS PGothic" w:hAnsi="Arial" w:cs="Arial"/>
          <w:b/>
          <w:lang w:eastAsia="ja-JP"/>
        </w:rPr>
      </w:pPr>
    </w:p>
    <w:p w:rsidR="007E4EB0" w:rsidRPr="000210F1" w:rsidRDefault="00EA1FC7" w:rsidP="008F4D3A">
      <w:pPr>
        <w:pStyle w:val="Heading2"/>
        <w:rPr>
          <w:rFonts w:ascii="Arial" w:eastAsia="MS PGothic" w:hAnsi="Arial" w:cs="Arial"/>
          <w:b/>
        </w:rPr>
      </w:pPr>
      <w:bookmarkStart w:id="11" w:name="_Toc121744924"/>
      <w:r w:rsidRPr="000210F1">
        <w:rPr>
          <w:rFonts w:ascii="Arial" w:eastAsia="MS PGothic" w:hAnsi="Arial" w:cs="Arial"/>
          <w:b/>
          <w:bCs/>
          <w:color w:val="2E74B5"/>
          <w:lang w:eastAsia="ja-JP"/>
        </w:rPr>
        <w:t>申請の要件</w:t>
      </w:r>
      <w:bookmarkEnd w:id="11"/>
    </w:p>
    <w:p w:rsidR="007E4EB0" w:rsidRPr="000210F1" w:rsidRDefault="00EA1FC7" w:rsidP="007E4EB0">
      <w:pPr>
        <w:pStyle w:val="ListParagraph"/>
        <w:numPr>
          <w:ilvl w:val="0"/>
          <w:numId w:val="5"/>
        </w:numPr>
        <w:spacing w:after="20" w:line="240" w:lineRule="auto"/>
        <w:ind w:left="540"/>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サービスプロバイダーを指名する前に、諮問委員会のコンセプトの承認を得なければなりません。</w:t>
      </w:r>
    </w:p>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5"/>
        </w:numPr>
        <w:spacing w:after="20" w:line="240" w:lineRule="auto"/>
        <w:ind w:left="540"/>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アクティビティに複数のサービスプロバイダーがあり、いずれかのサービスプロバイダーが</w:t>
      </w:r>
      <w:r w:rsidRPr="000210F1">
        <w:rPr>
          <w:rFonts w:ascii="Arial" w:eastAsia="MS PGothic" w:hAnsi="Arial" w:cs="Arial"/>
          <w:sz w:val="24"/>
          <w:szCs w:val="24"/>
          <w:lang w:eastAsia="ja-JP"/>
        </w:rPr>
        <w:t>FMV</w:t>
      </w:r>
      <w:r w:rsidRPr="000210F1">
        <w:rPr>
          <w:rFonts w:ascii="Arial" w:eastAsia="MS PGothic" w:hAnsi="Arial" w:cs="Arial"/>
          <w:sz w:val="24"/>
          <w:szCs w:val="24"/>
          <w:lang w:eastAsia="ja-JP"/>
        </w:rPr>
        <w:t>の修正を行おうとしている場合、その修正のレビューと判定が完了するまで、他のすべてのサービスプロバイダーは待機しなければなりません。</w:t>
      </w:r>
    </w:p>
    <w:p w:rsidR="007E4EB0" w:rsidRPr="000210F1" w:rsidRDefault="007E4EB0" w:rsidP="007E4EB0">
      <w:pPr>
        <w:spacing w:after="20" w:line="240" w:lineRule="auto"/>
        <w:ind w:left="180"/>
        <w:rPr>
          <w:rFonts w:ascii="Arial" w:eastAsia="MS PGothic" w:hAnsi="Arial" w:cs="Arial"/>
          <w:sz w:val="24"/>
          <w:szCs w:val="24"/>
          <w:lang w:eastAsia="ja-JP"/>
        </w:rPr>
      </w:pPr>
    </w:p>
    <w:p w:rsidR="007E4EB0" w:rsidRPr="000210F1" w:rsidRDefault="00EA1FC7" w:rsidP="007E4EB0">
      <w:pPr>
        <w:pStyle w:val="ListParagraph"/>
        <w:numPr>
          <w:ilvl w:val="0"/>
          <w:numId w:val="5"/>
        </w:numPr>
        <w:spacing w:after="20" w:line="240" w:lineRule="auto"/>
        <w:ind w:left="540"/>
        <w:contextualSpacing w:val="0"/>
        <w:rPr>
          <w:rFonts w:ascii="Arial" w:eastAsia="MS PGothic" w:hAnsi="Arial" w:cs="Arial"/>
          <w:sz w:val="24"/>
          <w:szCs w:val="24"/>
          <w:lang w:eastAsia="ja-JP"/>
        </w:rPr>
      </w:pPr>
      <w:r w:rsidRPr="000210F1">
        <w:rPr>
          <w:rFonts w:ascii="Arial" w:eastAsia="MS PGothic" w:hAnsi="Arial" w:cs="Arial"/>
          <w:sz w:val="24"/>
          <w:szCs w:val="24"/>
          <w:lang w:eastAsia="ja-JP"/>
        </w:rPr>
        <w:t>レビュアーはアクティビティの承認時にコメントを追加できます。ただし、コメントしなくても承認は可能です。</w:t>
      </w:r>
    </w:p>
    <w:p w:rsidR="007E4EB0" w:rsidRPr="000210F1" w:rsidRDefault="00EA1FC7">
      <w:pPr>
        <w:rPr>
          <w:rFonts w:ascii="Arial" w:eastAsia="MS PGothic" w:hAnsi="Arial" w:cs="Arial"/>
          <w:b/>
          <w:sz w:val="24"/>
          <w:szCs w:val="24"/>
          <w:u w:val="single"/>
        </w:rPr>
      </w:pPr>
      <w:r w:rsidRPr="000210F1">
        <w:rPr>
          <w:rFonts w:ascii="Arial" w:eastAsia="MS PGothic" w:hAnsi="Arial" w:cs="Arial"/>
          <w:b/>
          <w:sz w:val="24"/>
          <w:szCs w:val="24"/>
          <w:u w:val="single"/>
        </w:rPr>
        <w:br w:type="page"/>
      </w:r>
    </w:p>
    <w:p w:rsidR="007E4EB0" w:rsidRPr="000210F1" w:rsidRDefault="00EA1FC7" w:rsidP="008F4D3A">
      <w:pPr>
        <w:pStyle w:val="Heading2"/>
        <w:rPr>
          <w:rFonts w:ascii="Arial" w:eastAsia="MS PGothic" w:hAnsi="Arial" w:cs="Arial"/>
          <w:b/>
        </w:rPr>
      </w:pPr>
      <w:bookmarkStart w:id="12" w:name="_Toc121744925"/>
      <w:r w:rsidRPr="000210F1">
        <w:rPr>
          <w:rFonts w:ascii="Arial" w:eastAsia="MS PGothic" w:hAnsi="Arial" w:cs="Arial"/>
          <w:b/>
          <w:bCs/>
          <w:color w:val="2E74B5"/>
          <w:lang w:eastAsia="ja-JP"/>
        </w:rPr>
        <w:t>システムの制限</w:t>
      </w:r>
      <w:bookmarkEnd w:id="12"/>
    </w:p>
    <w:p w:rsidR="007E4EB0" w:rsidRPr="000210F1" w:rsidRDefault="00EA1FC7" w:rsidP="00C96D5C">
      <w:pPr>
        <w:pStyle w:val="ListParagraph"/>
        <w:numPr>
          <w:ilvl w:val="0"/>
          <w:numId w:val="10"/>
        </w:numPr>
        <w:spacing w:after="20" w:line="240" w:lineRule="auto"/>
        <w:rPr>
          <w:rFonts w:ascii="Arial" w:eastAsia="MS PGothic" w:hAnsi="Arial" w:cs="Arial"/>
          <w:sz w:val="24"/>
          <w:szCs w:val="24"/>
        </w:rPr>
      </w:pPr>
      <w:r w:rsidRPr="000210F1">
        <w:rPr>
          <w:rFonts w:ascii="Arial" w:eastAsia="MS PGothic" w:hAnsi="Arial" w:cs="Arial"/>
          <w:sz w:val="24"/>
          <w:szCs w:val="24"/>
          <w:lang w:eastAsia="ja-JP"/>
        </w:rPr>
        <w:t>金額を入力する際、桁区切り記号を使用しないでください。例：</w:t>
      </w:r>
    </w:p>
    <w:p w:rsidR="007E4EB0" w:rsidRPr="000210F1" w:rsidRDefault="00EA1FC7" w:rsidP="007E4EB0">
      <w:pPr>
        <w:pStyle w:val="ListParagraph"/>
        <w:numPr>
          <w:ilvl w:val="1"/>
          <w:numId w:val="3"/>
        </w:numPr>
        <w:tabs>
          <w:tab w:val="left" w:pos="540"/>
        </w:tabs>
        <w:spacing w:before="240" w:after="20" w:line="240" w:lineRule="auto"/>
        <w:rPr>
          <w:rFonts w:ascii="Arial" w:eastAsia="MS PGothic" w:hAnsi="Arial" w:cs="Arial"/>
          <w:sz w:val="24"/>
          <w:szCs w:val="24"/>
          <w:u w:val="single"/>
        </w:rPr>
      </w:pPr>
      <w:r w:rsidRPr="000210F1">
        <w:rPr>
          <w:rFonts w:ascii="Arial" w:eastAsia="MS PGothic" w:hAnsi="Arial" w:cs="Arial"/>
          <w:sz w:val="24"/>
          <w:szCs w:val="24"/>
          <w:lang w:eastAsia="ja-JP"/>
        </w:rPr>
        <w:t>入力不可：</w:t>
      </w:r>
      <w:r w:rsidRPr="000210F1">
        <w:rPr>
          <w:rFonts w:ascii="Arial" w:eastAsia="MS PGothic" w:hAnsi="Arial" w:cs="Arial"/>
          <w:sz w:val="24"/>
          <w:szCs w:val="24"/>
          <w:lang w:eastAsia="ja-JP"/>
        </w:rPr>
        <w:t>100,500.99</w:t>
      </w:r>
    </w:p>
    <w:p w:rsidR="00C96D5C" w:rsidRPr="000210F1" w:rsidRDefault="00EA1FC7" w:rsidP="00C96D5C">
      <w:pPr>
        <w:pStyle w:val="ListParagraph"/>
        <w:numPr>
          <w:ilvl w:val="1"/>
          <w:numId w:val="3"/>
        </w:numPr>
        <w:tabs>
          <w:tab w:val="left" w:pos="540"/>
        </w:tabs>
        <w:spacing w:before="240" w:after="20" w:line="240" w:lineRule="auto"/>
        <w:rPr>
          <w:rFonts w:ascii="Arial" w:eastAsia="MS PGothic" w:hAnsi="Arial" w:cs="Arial"/>
        </w:rPr>
      </w:pPr>
      <w:r w:rsidRPr="000210F1">
        <w:rPr>
          <w:rFonts w:ascii="Arial" w:eastAsia="MS PGothic" w:hAnsi="Arial" w:cs="Arial"/>
          <w:sz w:val="24"/>
          <w:szCs w:val="24"/>
          <w:lang w:eastAsia="ja-JP"/>
        </w:rPr>
        <w:t>入力可：</w:t>
      </w:r>
      <w:r w:rsidRPr="000210F1">
        <w:rPr>
          <w:rFonts w:ascii="Arial" w:eastAsia="MS PGothic" w:hAnsi="Arial" w:cs="Arial"/>
          <w:sz w:val="24"/>
          <w:szCs w:val="24"/>
          <w:lang w:eastAsia="ja-JP"/>
        </w:rPr>
        <w:t>100500.99</w:t>
      </w:r>
    </w:p>
    <w:p w:rsidR="007E4EB0" w:rsidRPr="000210F1" w:rsidRDefault="00EA1FC7" w:rsidP="00C96D5C">
      <w:pPr>
        <w:pStyle w:val="ListParagraph"/>
        <w:numPr>
          <w:ilvl w:val="0"/>
          <w:numId w:val="10"/>
        </w:numPr>
        <w:spacing w:before="240" w:after="20" w:line="240" w:lineRule="auto"/>
        <w:rPr>
          <w:rFonts w:ascii="Arial" w:eastAsia="MS PGothic" w:hAnsi="Arial" w:cs="Arial"/>
          <w:lang w:eastAsia="ja-JP"/>
        </w:rPr>
      </w:pPr>
      <w:r w:rsidRPr="000210F1">
        <w:rPr>
          <w:rFonts w:ascii="Arial" w:eastAsia="MS PGothic" w:hAnsi="Arial" w:cs="Arial"/>
          <w:sz w:val="24"/>
          <w:szCs w:val="24"/>
          <w:lang w:eastAsia="ja-JP"/>
        </w:rPr>
        <w:t>一部の国では、完了時に製品や場所の入力を求められます。これは世界共通の要件ではなく、また、すべての国が製品や場所を要求するわけではありません。そのためこれらのフィールドは、要求された場合も、アップロードされるエクセルテンプレートに反映されないことに注意してください。</w:t>
      </w:r>
    </w:p>
    <w:p w:rsidR="007E4EB0" w:rsidRPr="000210F1" w:rsidRDefault="007E4EB0" w:rsidP="00DF3618">
      <w:pPr>
        <w:pStyle w:val="ListParagraph"/>
        <w:spacing w:after="20" w:line="240" w:lineRule="auto"/>
        <w:contextualSpacing w:val="0"/>
        <w:jc w:val="center"/>
        <w:rPr>
          <w:rFonts w:ascii="Arial" w:eastAsia="MS PGothic" w:hAnsi="Arial" w:cs="Arial"/>
          <w:b/>
          <w:color w:val="FF0000"/>
          <w:sz w:val="32"/>
          <w:szCs w:val="24"/>
          <w:lang w:eastAsia="ja-JP"/>
        </w:rPr>
      </w:pPr>
    </w:p>
    <w:sectPr w:rsidR="007E4EB0" w:rsidRPr="000210F1" w:rsidSect="0054003D">
      <w:headerReference w:type="even" r:id="rId11"/>
      <w:headerReference w:type="default" r:id="rId12"/>
      <w:footerReference w:type="even" r:id="rId13"/>
      <w:footerReference w:type="default" r:id="rId14"/>
      <w:headerReference w:type="first" r:id="rId15"/>
      <w:footerReference w:type="first" r:id="rId16"/>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554" w:rsidRDefault="00EA1FC7">
      <w:pPr>
        <w:spacing w:after="0" w:line="240" w:lineRule="auto"/>
      </w:pPr>
      <w:r>
        <w:separator/>
      </w:r>
    </w:p>
  </w:endnote>
  <w:endnote w:type="continuationSeparator" w:id="0">
    <w:p w:rsidR="00337554" w:rsidRDefault="00EA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Teva Sans">
    <w:altName w:val="Calibri"/>
    <w:panose1 w:val="020B0604030202020203"/>
    <w:charset w:val="00"/>
    <w:family w:val="swiss"/>
    <w:notTrueType/>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FC7" w:rsidRDefault="00EA1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71" w:rsidRPr="00EA1FC7" w:rsidRDefault="00EA1FC7">
    <w:pPr>
      <w:pStyle w:val="Footer"/>
      <w:rPr>
        <w:rFonts w:ascii="Arial" w:eastAsia="MS PGothic" w:hAnsi="Arial" w:cs="Arial"/>
        <w:lang w:eastAsia="ja-JP"/>
      </w:rPr>
    </w:pPr>
    <w:r w:rsidRPr="00EA1FC7">
      <w:rPr>
        <w:rFonts w:ascii="Arial" w:eastAsia="MS PGothic" w:hAnsi="Arial" w:cs="Arial"/>
        <w:lang w:eastAsia="ja-JP"/>
      </w:rPr>
      <w:t>作成日：</w:t>
    </w:r>
    <w:r w:rsidRPr="00EA1FC7">
      <w:rPr>
        <w:rFonts w:ascii="Arial" w:eastAsia="MS PGothic" w:hAnsi="Arial" w:cs="Arial"/>
        <w:lang w:eastAsia="ja-JP"/>
      </w:rPr>
      <w:t>2022</w:t>
    </w:r>
    <w:r w:rsidRPr="00EA1FC7">
      <w:rPr>
        <w:rFonts w:ascii="Arial" w:eastAsia="MS PGothic" w:hAnsi="Arial" w:cs="Arial"/>
        <w:lang w:eastAsia="ja-JP"/>
      </w:rPr>
      <w:t>年</w:t>
    </w:r>
    <w:r w:rsidRPr="00EA1FC7">
      <w:rPr>
        <w:rFonts w:ascii="Arial" w:eastAsia="MS PGothic" w:hAnsi="Arial" w:cs="Arial"/>
        <w:lang w:eastAsia="ja-JP"/>
      </w:rPr>
      <w:t>11</w:t>
    </w:r>
    <w:r w:rsidRPr="00EA1FC7">
      <w:rPr>
        <w:rFonts w:ascii="Arial" w:eastAsia="MS PGothic" w:hAnsi="Arial" w:cs="Arial"/>
        <w:lang w:eastAsia="ja-JP"/>
      </w:rPr>
      <w:t>月</w:t>
    </w:r>
    <w:r w:rsidRPr="00EA1FC7">
      <w:rPr>
        <w:rFonts w:ascii="Arial" w:eastAsia="MS PGothic" w:hAnsi="Arial" w:cs="Arial"/>
        <w:lang w:eastAsia="ja-JP"/>
      </w:rPr>
      <w:tab/>
    </w:r>
    <w:proofErr w:type="spellStart"/>
    <w:r w:rsidRPr="00EA1FC7">
      <w:rPr>
        <w:rFonts w:ascii="Arial" w:eastAsia="MS PGothic" w:hAnsi="Arial" w:cs="Arial"/>
        <w:lang w:eastAsia="ja-JP"/>
      </w:rPr>
      <w:t>GCE</w:t>
    </w:r>
    <w:proofErr w:type="spellEnd"/>
    <w:r w:rsidRPr="00EA1FC7">
      <w:rPr>
        <w:rFonts w:ascii="Arial" w:eastAsia="MS PGothic" w:hAnsi="Arial" w:cs="Arial"/>
        <w:lang w:eastAsia="ja-JP"/>
      </w:rPr>
      <w:t>プログラムオフィス</w:t>
    </w:r>
    <w:r w:rsidRPr="00EA1FC7">
      <w:rPr>
        <w:rFonts w:ascii="Arial" w:eastAsia="MS PGothic" w:hAnsi="Arial" w:cs="Arial"/>
        <w:lang w:eastAsia="ja-JP"/>
      </w:rPr>
      <w:tab/>
    </w:r>
    <w:r w:rsidRPr="00EA1FC7">
      <w:rPr>
        <w:rFonts w:ascii="Arial" w:eastAsia="MS PGothic" w:hAnsi="Arial" w:cs="Arial"/>
        <w:lang w:eastAsia="ja-JP"/>
      </w:rPr>
      <w:t>バージョン：</w:t>
    </w:r>
    <w:r w:rsidRPr="00EA1FC7">
      <w:rPr>
        <w:rFonts w:ascii="Arial" w:eastAsia="MS PGothic" w:hAnsi="Arial" w:cs="Arial"/>
        <w:lang w:eastAsia="ja-JP"/>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FC7" w:rsidRDefault="00EA1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554" w:rsidRDefault="00EA1FC7">
      <w:pPr>
        <w:spacing w:after="0" w:line="240" w:lineRule="auto"/>
      </w:pPr>
      <w:r>
        <w:separator/>
      </w:r>
    </w:p>
  </w:footnote>
  <w:footnote w:type="continuationSeparator" w:id="0">
    <w:p w:rsidR="00337554" w:rsidRDefault="00EA1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FC7" w:rsidRDefault="00EA1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88D" w:rsidRDefault="00EA1FC7">
    <w:pPr>
      <w:pStyle w:val="Header"/>
    </w:pPr>
    <w:r w:rsidRPr="00315412">
      <w:rPr>
        <w:rFonts w:cstheme="minorHAnsi"/>
        <w:noProof/>
      </w:rPr>
      <w:drawing>
        <wp:inline distT="0" distB="0" distL="0" distR="0">
          <wp:extent cx="6478007" cy="699715"/>
          <wp:effectExtent l="0" t="0" r="0" b="571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
                    <a:extLst>
                      <a:ext uri="{28A0092B-C50C-407E-A947-70E740481C1C}">
                        <a14:useLocalDpi xmlns:a14="http://schemas.microsoft.com/office/drawing/2010/main" val="0"/>
                      </a:ext>
                    </a:extLst>
                  </a:blip>
                  <a:srcRect t="17557" b="12184"/>
                  <a:stretch>
                    <a:fillRect/>
                  </a:stretch>
                </pic:blipFill>
                <pic:spPr bwMode="auto">
                  <a:xfrm>
                    <a:off x="0" y="0"/>
                    <a:ext cx="6483096" cy="7002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FC7" w:rsidRDefault="00EA1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F60"/>
    <w:multiLevelType w:val="hybridMultilevel"/>
    <w:tmpl w:val="F2265D58"/>
    <w:lvl w:ilvl="0" w:tplc="08DC5B3E">
      <w:start w:val="1"/>
      <w:numFmt w:val="decimal"/>
      <w:lvlText w:val="%1."/>
      <w:lvlJc w:val="left"/>
      <w:pPr>
        <w:ind w:left="720" w:hanging="360"/>
      </w:pPr>
      <w:rPr>
        <w:rFonts w:hint="default"/>
      </w:rPr>
    </w:lvl>
    <w:lvl w:ilvl="1" w:tplc="CC10FF9E">
      <w:start w:val="1"/>
      <w:numFmt w:val="lowerLetter"/>
      <w:lvlText w:val="%2."/>
      <w:lvlJc w:val="left"/>
      <w:pPr>
        <w:ind w:left="1440" w:hanging="360"/>
      </w:pPr>
    </w:lvl>
    <w:lvl w:ilvl="2" w:tplc="EC24E844" w:tentative="1">
      <w:start w:val="1"/>
      <w:numFmt w:val="lowerRoman"/>
      <w:lvlText w:val="%3."/>
      <w:lvlJc w:val="right"/>
      <w:pPr>
        <w:ind w:left="2160" w:hanging="180"/>
      </w:pPr>
    </w:lvl>
    <w:lvl w:ilvl="3" w:tplc="23CA80EC" w:tentative="1">
      <w:start w:val="1"/>
      <w:numFmt w:val="decimal"/>
      <w:lvlText w:val="%4."/>
      <w:lvlJc w:val="left"/>
      <w:pPr>
        <w:ind w:left="2880" w:hanging="360"/>
      </w:pPr>
    </w:lvl>
    <w:lvl w:ilvl="4" w:tplc="50CE5E58" w:tentative="1">
      <w:start w:val="1"/>
      <w:numFmt w:val="lowerLetter"/>
      <w:lvlText w:val="%5."/>
      <w:lvlJc w:val="left"/>
      <w:pPr>
        <w:ind w:left="3600" w:hanging="360"/>
      </w:pPr>
    </w:lvl>
    <w:lvl w:ilvl="5" w:tplc="C7D48B8A" w:tentative="1">
      <w:start w:val="1"/>
      <w:numFmt w:val="lowerRoman"/>
      <w:lvlText w:val="%6."/>
      <w:lvlJc w:val="right"/>
      <w:pPr>
        <w:ind w:left="4320" w:hanging="180"/>
      </w:pPr>
    </w:lvl>
    <w:lvl w:ilvl="6" w:tplc="9FAE5D88" w:tentative="1">
      <w:start w:val="1"/>
      <w:numFmt w:val="decimal"/>
      <w:lvlText w:val="%7."/>
      <w:lvlJc w:val="left"/>
      <w:pPr>
        <w:ind w:left="5040" w:hanging="360"/>
      </w:pPr>
    </w:lvl>
    <w:lvl w:ilvl="7" w:tplc="7E0ADBB6" w:tentative="1">
      <w:start w:val="1"/>
      <w:numFmt w:val="lowerLetter"/>
      <w:lvlText w:val="%8."/>
      <w:lvlJc w:val="left"/>
      <w:pPr>
        <w:ind w:left="5760" w:hanging="360"/>
      </w:pPr>
    </w:lvl>
    <w:lvl w:ilvl="8" w:tplc="8364F428" w:tentative="1">
      <w:start w:val="1"/>
      <w:numFmt w:val="lowerRoman"/>
      <w:lvlText w:val="%9."/>
      <w:lvlJc w:val="right"/>
      <w:pPr>
        <w:ind w:left="6480" w:hanging="180"/>
      </w:pPr>
    </w:lvl>
  </w:abstractNum>
  <w:abstractNum w:abstractNumId="1" w15:restartNumberingAfterBreak="0">
    <w:nsid w:val="10123EFB"/>
    <w:multiLevelType w:val="hybridMultilevel"/>
    <w:tmpl w:val="F2265D58"/>
    <w:lvl w:ilvl="0" w:tplc="5940763A">
      <w:start w:val="1"/>
      <w:numFmt w:val="decimal"/>
      <w:lvlText w:val="%1."/>
      <w:lvlJc w:val="left"/>
      <w:pPr>
        <w:ind w:left="720" w:hanging="360"/>
      </w:pPr>
      <w:rPr>
        <w:rFonts w:hint="default"/>
      </w:rPr>
    </w:lvl>
    <w:lvl w:ilvl="1" w:tplc="2AEE38A8">
      <w:start w:val="1"/>
      <w:numFmt w:val="lowerLetter"/>
      <w:lvlText w:val="%2."/>
      <w:lvlJc w:val="left"/>
      <w:pPr>
        <w:ind w:left="1440" w:hanging="360"/>
      </w:pPr>
    </w:lvl>
    <w:lvl w:ilvl="2" w:tplc="00507B6A" w:tentative="1">
      <w:start w:val="1"/>
      <w:numFmt w:val="lowerRoman"/>
      <w:lvlText w:val="%3."/>
      <w:lvlJc w:val="right"/>
      <w:pPr>
        <w:ind w:left="2160" w:hanging="180"/>
      </w:pPr>
    </w:lvl>
    <w:lvl w:ilvl="3" w:tplc="0E7E6874" w:tentative="1">
      <w:start w:val="1"/>
      <w:numFmt w:val="decimal"/>
      <w:lvlText w:val="%4."/>
      <w:lvlJc w:val="left"/>
      <w:pPr>
        <w:ind w:left="2880" w:hanging="360"/>
      </w:pPr>
    </w:lvl>
    <w:lvl w:ilvl="4" w:tplc="9B5EFCAA" w:tentative="1">
      <w:start w:val="1"/>
      <w:numFmt w:val="lowerLetter"/>
      <w:lvlText w:val="%5."/>
      <w:lvlJc w:val="left"/>
      <w:pPr>
        <w:ind w:left="3600" w:hanging="360"/>
      </w:pPr>
    </w:lvl>
    <w:lvl w:ilvl="5" w:tplc="98FA4B24" w:tentative="1">
      <w:start w:val="1"/>
      <w:numFmt w:val="lowerRoman"/>
      <w:lvlText w:val="%6."/>
      <w:lvlJc w:val="right"/>
      <w:pPr>
        <w:ind w:left="4320" w:hanging="180"/>
      </w:pPr>
    </w:lvl>
    <w:lvl w:ilvl="6" w:tplc="2ABE3478" w:tentative="1">
      <w:start w:val="1"/>
      <w:numFmt w:val="decimal"/>
      <w:lvlText w:val="%7."/>
      <w:lvlJc w:val="left"/>
      <w:pPr>
        <w:ind w:left="5040" w:hanging="360"/>
      </w:pPr>
    </w:lvl>
    <w:lvl w:ilvl="7" w:tplc="299488FE" w:tentative="1">
      <w:start w:val="1"/>
      <w:numFmt w:val="lowerLetter"/>
      <w:lvlText w:val="%8."/>
      <w:lvlJc w:val="left"/>
      <w:pPr>
        <w:ind w:left="5760" w:hanging="360"/>
      </w:pPr>
    </w:lvl>
    <w:lvl w:ilvl="8" w:tplc="F26E17C0" w:tentative="1">
      <w:start w:val="1"/>
      <w:numFmt w:val="lowerRoman"/>
      <w:lvlText w:val="%9."/>
      <w:lvlJc w:val="right"/>
      <w:pPr>
        <w:ind w:left="6480" w:hanging="180"/>
      </w:pPr>
    </w:lvl>
  </w:abstractNum>
  <w:abstractNum w:abstractNumId="2" w15:restartNumberingAfterBreak="0">
    <w:nsid w:val="1C1035C2"/>
    <w:multiLevelType w:val="hybridMultilevel"/>
    <w:tmpl w:val="37AE695A"/>
    <w:lvl w:ilvl="0" w:tplc="9BA6D478">
      <w:start w:val="1"/>
      <w:numFmt w:val="lowerLetter"/>
      <w:lvlText w:val="%1)"/>
      <w:lvlJc w:val="left"/>
      <w:pPr>
        <w:ind w:left="720" w:hanging="360"/>
      </w:pPr>
      <w:rPr>
        <w:rFonts w:hint="default"/>
        <w:color w:val="auto"/>
        <w:w w:val="101"/>
        <w:sz w:val="22"/>
        <w:szCs w:val="22"/>
      </w:rPr>
    </w:lvl>
    <w:lvl w:ilvl="1" w:tplc="A18C25CE">
      <w:start w:val="1"/>
      <w:numFmt w:val="lowerLetter"/>
      <w:lvlText w:val="%2."/>
      <w:lvlJc w:val="left"/>
      <w:pPr>
        <w:ind w:left="1440" w:hanging="360"/>
      </w:pPr>
    </w:lvl>
    <w:lvl w:ilvl="2" w:tplc="C36CA2DE" w:tentative="1">
      <w:start w:val="1"/>
      <w:numFmt w:val="lowerRoman"/>
      <w:lvlText w:val="%3."/>
      <w:lvlJc w:val="right"/>
      <w:pPr>
        <w:ind w:left="2160" w:hanging="180"/>
      </w:pPr>
    </w:lvl>
    <w:lvl w:ilvl="3" w:tplc="8C3A11FC" w:tentative="1">
      <w:start w:val="1"/>
      <w:numFmt w:val="decimal"/>
      <w:lvlText w:val="%4."/>
      <w:lvlJc w:val="left"/>
      <w:pPr>
        <w:ind w:left="2880" w:hanging="360"/>
      </w:pPr>
    </w:lvl>
    <w:lvl w:ilvl="4" w:tplc="3D72A52A" w:tentative="1">
      <w:start w:val="1"/>
      <w:numFmt w:val="lowerLetter"/>
      <w:lvlText w:val="%5."/>
      <w:lvlJc w:val="left"/>
      <w:pPr>
        <w:ind w:left="3600" w:hanging="360"/>
      </w:pPr>
    </w:lvl>
    <w:lvl w:ilvl="5" w:tplc="EA58C92E" w:tentative="1">
      <w:start w:val="1"/>
      <w:numFmt w:val="lowerRoman"/>
      <w:lvlText w:val="%6."/>
      <w:lvlJc w:val="right"/>
      <w:pPr>
        <w:ind w:left="4320" w:hanging="180"/>
      </w:pPr>
    </w:lvl>
    <w:lvl w:ilvl="6" w:tplc="606C8B58" w:tentative="1">
      <w:start w:val="1"/>
      <w:numFmt w:val="decimal"/>
      <w:lvlText w:val="%7."/>
      <w:lvlJc w:val="left"/>
      <w:pPr>
        <w:ind w:left="5040" w:hanging="360"/>
      </w:pPr>
    </w:lvl>
    <w:lvl w:ilvl="7" w:tplc="3622278A" w:tentative="1">
      <w:start w:val="1"/>
      <w:numFmt w:val="lowerLetter"/>
      <w:lvlText w:val="%8."/>
      <w:lvlJc w:val="left"/>
      <w:pPr>
        <w:ind w:left="5760" w:hanging="360"/>
      </w:pPr>
    </w:lvl>
    <w:lvl w:ilvl="8" w:tplc="64188C66" w:tentative="1">
      <w:start w:val="1"/>
      <w:numFmt w:val="lowerRoman"/>
      <w:lvlText w:val="%9."/>
      <w:lvlJc w:val="right"/>
      <w:pPr>
        <w:ind w:left="6480" w:hanging="180"/>
      </w:pPr>
    </w:lvl>
  </w:abstractNum>
  <w:abstractNum w:abstractNumId="3" w15:restartNumberingAfterBreak="0">
    <w:nsid w:val="2D514191"/>
    <w:multiLevelType w:val="hybridMultilevel"/>
    <w:tmpl w:val="1DA81C00"/>
    <w:lvl w:ilvl="0" w:tplc="FBF6B2D4">
      <w:start w:val="1"/>
      <w:numFmt w:val="decimal"/>
      <w:lvlText w:val="%1."/>
      <w:lvlJc w:val="left"/>
      <w:pPr>
        <w:ind w:left="720" w:hanging="360"/>
      </w:pPr>
    </w:lvl>
    <w:lvl w:ilvl="1" w:tplc="26E6CC88" w:tentative="1">
      <w:start w:val="1"/>
      <w:numFmt w:val="lowerLetter"/>
      <w:lvlText w:val="%2."/>
      <w:lvlJc w:val="left"/>
      <w:pPr>
        <w:ind w:left="1440" w:hanging="360"/>
      </w:pPr>
    </w:lvl>
    <w:lvl w:ilvl="2" w:tplc="04C67530" w:tentative="1">
      <w:start w:val="1"/>
      <w:numFmt w:val="lowerRoman"/>
      <w:lvlText w:val="%3."/>
      <w:lvlJc w:val="right"/>
      <w:pPr>
        <w:ind w:left="2160" w:hanging="180"/>
      </w:pPr>
    </w:lvl>
    <w:lvl w:ilvl="3" w:tplc="50C4E856" w:tentative="1">
      <w:start w:val="1"/>
      <w:numFmt w:val="decimal"/>
      <w:lvlText w:val="%4."/>
      <w:lvlJc w:val="left"/>
      <w:pPr>
        <w:ind w:left="2880" w:hanging="360"/>
      </w:pPr>
    </w:lvl>
    <w:lvl w:ilvl="4" w:tplc="E3163E7A" w:tentative="1">
      <w:start w:val="1"/>
      <w:numFmt w:val="lowerLetter"/>
      <w:lvlText w:val="%5."/>
      <w:lvlJc w:val="left"/>
      <w:pPr>
        <w:ind w:left="3600" w:hanging="360"/>
      </w:pPr>
    </w:lvl>
    <w:lvl w:ilvl="5" w:tplc="1D301640" w:tentative="1">
      <w:start w:val="1"/>
      <w:numFmt w:val="lowerRoman"/>
      <w:lvlText w:val="%6."/>
      <w:lvlJc w:val="right"/>
      <w:pPr>
        <w:ind w:left="4320" w:hanging="180"/>
      </w:pPr>
    </w:lvl>
    <w:lvl w:ilvl="6" w:tplc="0D46AFB0" w:tentative="1">
      <w:start w:val="1"/>
      <w:numFmt w:val="decimal"/>
      <w:lvlText w:val="%7."/>
      <w:lvlJc w:val="left"/>
      <w:pPr>
        <w:ind w:left="5040" w:hanging="360"/>
      </w:pPr>
    </w:lvl>
    <w:lvl w:ilvl="7" w:tplc="94B6AC60" w:tentative="1">
      <w:start w:val="1"/>
      <w:numFmt w:val="lowerLetter"/>
      <w:lvlText w:val="%8."/>
      <w:lvlJc w:val="left"/>
      <w:pPr>
        <w:ind w:left="5760" w:hanging="360"/>
      </w:pPr>
    </w:lvl>
    <w:lvl w:ilvl="8" w:tplc="88FEF728" w:tentative="1">
      <w:start w:val="1"/>
      <w:numFmt w:val="lowerRoman"/>
      <w:lvlText w:val="%9."/>
      <w:lvlJc w:val="right"/>
      <w:pPr>
        <w:ind w:left="6480" w:hanging="180"/>
      </w:pPr>
    </w:lvl>
  </w:abstractNum>
  <w:abstractNum w:abstractNumId="4" w15:restartNumberingAfterBreak="0">
    <w:nsid w:val="43556145"/>
    <w:multiLevelType w:val="hybridMultilevel"/>
    <w:tmpl w:val="BE1252C6"/>
    <w:lvl w:ilvl="0" w:tplc="5582F4BC">
      <w:start w:val="1"/>
      <w:numFmt w:val="bullet"/>
      <w:lvlText w:val=""/>
      <w:lvlJc w:val="left"/>
      <w:pPr>
        <w:ind w:left="1440" w:hanging="360"/>
      </w:pPr>
      <w:rPr>
        <w:rFonts w:ascii="Symbol" w:hAnsi="Symbol" w:hint="default"/>
      </w:rPr>
    </w:lvl>
    <w:lvl w:ilvl="1" w:tplc="59FEDC38" w:tentative="1">
      <w:start w:val="1"/>
      <w:numFmt w:val="bullet"/>
      <w:lvlText w:val="o"/>
      <w:lvlJc w:val="left"/>
      <w:pPr>
        <w:ind w:left="2160" w:hanging="360"/>
      </w:pPr>
      <w:rPr>
        <w:rFonts w:ascii="Courier New" w:hAnsi="Courier New" w:cs="Courier New" w:hint="default"/>
      </w:rPr>
    </w:lvl>
    <w:lvl w:ilvl="2" w:tplc="F04047E2" w:tentative="1">
      <w:start w:val="1"/>
      <w:numFmt w:val="bullet"/>
      <w:lvlText w:val=""/>
      <w:lvlJc w:val="left"/>
      <w:pPr>
        <w:ind w:left="2880" w:hanging="360"/>
      </w:pPr>
      <w:rPr>
        <w:rFonts w:ascii="Wingdings" w:hAnsi="Wingdings" w:hint="default"/>
      </w:rPr>
    </w:lvl>
    <w:lvl w:ilvl="3" w:tplc="24CC2CEE" w:tentative="1">
      <w:start w:val="1"/>
      <w:numFmt w:val="bullet"/>
      <w:lvlText w:val=""/>
      <w:lvlJc w:val="left"/>
      <w:pPr>
        <w:ind w:left="3600" w:hanging="360"/>
      </w:pPr>
      <w:rPr>
        <w:rFonts w:ascii="Symbol" w:hAnsi="Symbol" w:hint="default"/>
      </w:rPr>
    </w:lvl>
    <w:lvl w:ilvl="4" w:tplc="334EAB08" w:tentative="1">
      <w:start w:val="1"/>
      <w:numFmt w:val="bullet"/>
      <w:lvlText w:val="o"/>
      <w:lvlJc w:val="left"/>
      <w:pPr>
        <w:ind w:left="4320" w:hanging="360"/>
      </w:pPr>
      <w:rPr>
        <w:rFonts w:ascii="Courier New" w:hAnsi="Courier New" w:cs="Courier New" w:hint="default"/>
      </w:rPr>
    </w:lvl>
    <w:lvl w:ilvl="5" w:tplc="C1A208C4" w:tentative="1">
      <w:start w:val="1"/>
      <w:numFmt w:val="bullet"/>
      <w:lvlText w:val=""/>
      <w:lvlJc w:val="left"/>
      <w:pPr>
        <w:ind w:left="5040" w:hanging="360"/>
      </w:pPr>
      <w:rPr>
        <w:rFonts w:ascii="Wingdings" w:hAnsi="Wingdings" w:hint="default"/>
      </w:rPr>
    </w:lvl>
    <w:lvl w:ilvl="6" w:tplc="8B002170" w:tentative="1">
      <w:start w:val="1"/>
      <w:numFmt w:val="bullet"/>
      <w:lvlText w:val=""/>
      <w:lvlJc w:val="left"/>
      <w:pPr>
        <w:ind w:left="5760" w:hanging="360"/>
      </w:pPr>
      <w:rPr>
        <w:rFonts w:ascii="Symbol" w:hAnsi="Symbol" w:hint="default"/>
      </w:rPr>
    </w:lvl>
    <w:lvl w:ilvl="7" w:tplc="0F6E3206" w:tentative="1">
      <w:start w:val="1"/>
      <w:numFmt w:val="bullet"/>
      <w:lvlText w:val="o"/>
      <w:lvlJc w:val="left"/>
      <w:pPr>
        <w:ind w:left="6480" w:hanging="360"/>
      </w:pPr>
      <w:rPr>
        <w:rFonts w:ascii="Courier New" w:hAnsi="Courier New" w:cs="Courier New" w:hint="default"/>
      </w:rPr>
    </w:lvl>
    <w:lvl w:ilvl="8" w:tplc="799A97D0" w:tentative="1">
      <w:start w:val="1"/>
      <w:numFmt w:val="bullet"/>
      <w:lvlText w:val=""/>
      <w:lvlJc w:val="left"/>
      <w:pPr>
        <w:ind w:left="7200" w:hanging="360"/>
      </w:pPr>
      <w:rPr>
        <w:rFonts w:ascii="Wingdings" w:hAnsi="Wingdings" w:hint="default"/>
      </w:rPr>
    </w:lvl>
  </w:abstractNum>
  <w:abstractNum w:abstractNumId="5" w15:restartNumberingAfterBreak="0">
    <w:nsid w:val="50B57767"/>
    <w:multiLevelType w:val="hybridMultilevel"/>
    <w:tmpl w:val="1DA81C00"/>
    <w:lvl w:ilvl="0" w:tplc="7DD6FE04">
      <w:start w:val="1"/>
      <w:numFmt w:val="decimal"/>
      <w:lvlText w:val="%1."/>
      <w:lvlJc w:val="left"/>
      <w:pPr>
        <w:ind w:left="720" w:hanging="360"/>
      </w:pPr>
    </w:lvl>
    <w:lvl w:ilvl="1" w:tplc="9EEC6E20">
      <w:start w:val="1"/>
      <w:numFmt w:val="lowerLetter"/>
      <w:lvlText w:val="%2."/>
      <w:lvlJc w:val="left"/>
      <w:pPr>
        <w:ind w:left="1440" w:hanging="360"/>
      </w:pPr>
    </w:lvl>
    <w:lvl w:ilvl="2" w:tplc="5D1A28FC" w:tentative="1">
      <w:start w:val="1"/>
      <w:numFmt w:val="lowerRoman"/>
      <w:lvlText w:val="%3."/>
      <w:lvlJc w:val="right"/>
      <w:pPr>
        <w:ind w:left="2160" w:hanging="180"/>
      </w:pPr>
    </w:lvl>
    <w:lvl w:ilvl="3" w:tplc="8FB0EEEA" w:tentative="1">
      <w:start w:val="1"/>
      <w:numFmt w:val="decimal"/>
      <w:lvlText w:val="%4."/>
      <w:lvlJc w:val="left"/>
      <w:pPr>
        <w:ind w:left="2880" w:hanging="360"/>
      </w:pPr>
    </w:lvl>
    <w:lvl w:ilvl="4" w:tplc="10281904" w:tentative="1">
      <w:start w:val="1"/>
      <w:numFmt w:val="lowerLetter"/>
      <w:lvlText w:val="%5."/>
      <w:lvlJc w:val="left"/>
      <w:pPr>
        <w:ind w:left="3600" w:hanging="360"/>
      </w:pPr>
    </w:lvl>
    <w:lvl w:ilvl="5" w:tplc="2D686642" w:tentative="1">
      <w:start w:val="1"/>
      <w:numFmt w:val="lowerRoman"/>
      <w:lvlText w:val="%6."/>
      <w:lvlJc w:val="right"/>
      <w:pPr>
        <w:ind w:left="4320" w:hanging="180"/>
      </w:pPr>
    </w:lvl>
    <w:lvl w:ilvl="6" w:tplc="6A1E706A" w:tentative="1">
      <w:start w:val="1"/>
      <w:numFmt w:val="decimal"/>
      <w:lvlText w:val="%7."/>
      <w:lvlJc w:val="left"/>
      <w:pPr>
        <w:ind w:left="5040" w:hanging="360"/>
      </w:pPr>
    </w:lvl>
    <w:lvl w:ilvl="7" w:tplc="0A6C1DCC" w:tentative="1">
      <w:start w:val="1"/>
      <w:numFmt w:val="lowerLetter"/>
      <w:lvlText w:val="%8."/>
      <w:lvlJc w:val="left"/>
      <w:pPr>
        <w:ind w:left="5760" w:hanging="360"/>
      </w:pPr>
    </w:lvl>
    <w:lvl w:ilvl="8" w:tplc="73946C50" w:tentative="1">
      <w:start w:val="1"/>
      <w:numFmt w:val="lowerRoman"/>
      <w:lvlText w:val="%9."/>
      <w:lvlJc w:val="right"/>
      <w:pPr>
        <w:ind w:left="6480" w:hanging="180"/>
      </w:pPr>
    </w:lvl>
  </w:abstractNum>
  <w:abstractNum w:abstractNumId="6" w15:restartNumberingAfterBreak="0">
    <w:nsid w:val="53633A8D"/>
    <w:multiLevelType w:val="hybridMultilevel"/>
    <w:tmpl w:val="50347262"/>
    <w:lvl w:ilvl="0" w:tplc="761A6368">
      <w:start w:val="1"/>
      <w:numFmt w:val="decimal"/>
      <w:lvlText w:val="%1."/>
      <w:lvlJc w:val="left"/>
      <w:pPr>
        <w:ind w:left="540" w:hanging="360"/>
      </w:pPr>
    </w:lvl>
    <w:lvl w:ilvl="1" w:tplc="18E427A0">
      <w:start w:val="1"/>
      <w:numFmt w:val="lowerLetter"/>
      <w:lvlText w:val="%2."/>
      <w:lvlJc w:val="left"/>
      <w:pPr>
        <w:ind w:left="1260" w:hanging="360"/>
      </w:pPr>
    </w:lvl>
    <w:lvl w:ilvl="2" w:tplc="68A2A216" w:tentative="1">
      <w:start w:val="1"/>
      <w:numFmt w:val="lowerRoman"/>
      <w:lvlText w:val="%3."/>
      <w:lvlJc w:val="right"/>
      <w:pPr>
        <w:ind w:left="1980" w:hanging="180"/>
      </w:pPr>
    </w:lvl>
    <w:lvl w:ilvl="3" w:tplc="9C223A48" w:tentative="1">
      <w:start w:val="1"/>
      <w:numFmt w:val="decimal"/>
      <w:lvlText w:val="%4."/>
      <w:lvlJc w:val="left"/>
      <w:pPr>
        <w:ind w:left="2700" w:hanging="360"/>
      </w:pPr>
    </w:lvl>
    <w:lvl w:ilvl="4" w:tplc="64360C2A" w:tentative="1">
      <w:start w:val="1"/>
      <w:numFmt w:val="lowerLetter"/>
      <w:lvlText w:val="%5."/>
      <w:lvlJc w:val="left"/>
      <w:pPr>
        <w:ind w:left="3420" w:hanging="360"/>
      </w:pPr>
    </w:lvl>
    <w:lvl w:ilvl="5" w:tplc="E90C13EA" w:tentative="1">
      <w:start w:val="1"/>
      <w:numFmt w:val="lowerRoman"/>
      <w:lvlText w:val="%6."/>
      <w:lvlJc w:val="right"/>
      <w:pPr>
        <w:ind w:left="4140" w:hanging="180"/>
      </w:pPr>
    </w:lvl>
    <w:lvl w:ilvl="6" w:tplc="51548A76" w:tentative="1">
      <w:start w:val="1"/>
      <w:numFmt w:val="decimal"/>
      <w:lvlText w:val="%7."/>
      <w:lvlJc w:val="left"/>
      <w:pPr>
        <w:ind w:left="4860" w:hanging="360"/>
      </w:pPr>
    </w:lvl>
    <w:lvl w:ilvl="7" w:tplc="543E49AA" w:tentative="1">
      <w:start w:val="1"/>
      <w:numFmt w:val="lowerLetter"/>
      <w:lvlText w:val="%8."/>
      <w:lvlJc w:val="left"/>
      <w:pPr>
        <w:ind w:left="5580" w:hanging="360"/>
      </w:pPr>
    </w:lvl>
    <w:lvl w:ilvl="8" w:tplc="80D01430" w:tentative="1">
      <w:start w:val="1"/>
      <w:numFmt w:val="lowerRoman"/>
      <w:lvlText w:val="%9."/>
      <w:lvlJc w:val="right"/>
      <w:pPr>
        <w:ind w:left="6300" w:hanging="180"/>
      </w:pPr>
    </w:lvl>
  </w:abstractNum>
  <w:abstractNum w:abstractNumId="7" w15:restartNumberingAfterBreak="0">
    <w:nsid w:val="654A229F"/>
    <w:multiLevelType w:val="hybridMultilevel"/>
    <w:tmpl w:val="503CA406"/>
    <w:lvl w:ilvl="0" w:tplc="5BEE38B6">
      <w:start w:val="1"/>
      <w:numFmt w:val="decimal"/>
      <w:lvlText w:val="%1."/>
      <w:lvlJc w:val="left"/>
      <w:pPr>
        <w:ind w:left="720" w:hanging="360"/>
      </w:pPr>
    </w:lvl>
    <w:lvl w:ilvl="1" w:tplc="07F817A8">
      <w:start w:val="1"/>
      <w:numFmt w:val="lowerLetter"/>
      <w:lvlText w:val="%2."/>
      <w:lvlJc w:val="left"/>
      <w:pPr>
        <w:ind w:left="1440" w:hanging="360"/>
      </w:pPr>
    </w:lvl>
    <w:lvl w:ilvl="2" w:tplc="DA7C8062" w:tentative="1">
      <w:start w:val="1"/>
      <w:numFmt w:val="lowerRoman"/>
      <w:lvlText w:val="%3."/>
      <w:lvlJc w:val="right"/>
      <w:pPr>
        <w:ind w:left="2160" w:hanging="180"/>
      </w:pPr>
    </w:lvl>
    <w:lvl w:ilvl="3" w:tplc="8DE02BDA" w:tentative="1">
      <w:start w:val="1"/>
      <w:numFmt w:val="decimal"/>
      <w:lvlText w:val="%4."/>
      <w:lvlJc w:val="left"/>
      <w:pPr>
        <w:ind w:left="2880" w:hanging="360"/>
      </w:pPr>
    </w:lvl>
    <w:lvl w:ilvl="4" w:tplc="ABF45B18" w:tentative="1">
      <w:start w:val="1"/>
      <w:numFmt w:val="lowerLetter"/>
      <w:lvlText w:val="%5."/>
      <w:lvlJc w:val="left"/>
      <w:pPr>
        <w:ind w:left="3600" w:hanging="360"/>
      </w:pPr>
    </w:lvl>
    <w:lvl w:ilvl="5" w:tplc="1FE27038" w:tentative="1">
      <w:start w:val="1"/>
      <w:numFmt w:val="lowerRoman"/>
      <w:lvlText w:val="%6."/>
      <w:lvlJc w:val="right"/>
      <w:pPr>
        <w:ind w:left="4320" w:hanging="180"/>
      </w:pPr>
    </w:lvl>
    <w:lvl w:ilvl="6" w:tplc="73620738" w:tentative="1">
      <w:start w:val="1"/>
      <w:numFmt w:val="decimal"/>
      <w:lvlText w:val="%7."/>
      <w:lvlJc w:val="left"/>
      <w:pPr>
        <w:ind w:left="5040" w:hanging="360"/>
      </w:pPr>
    </w:lvl>
    <w:lvl w:ilvl="7" w:tplc="5454A146" w:tentative="1">
      <w:start w:val="1"/>
      <w:numFmt w:val="lowerLetter"/>
      <w:lvlText w:val="%8."/>
      <w:lvlJc w:val="left"/>
      <w:pPr>
        <w:ind w:left="5760" w:hanging="360"/>
      </w:pPr>
    </w:lvl>
    <w:lvl w:ilvl="8" w:tplc="84F413F8" w:tentative="1">
      <w:start w:val="1"/>
      <w:numFmt w:val="lowerRoman"/>
      <w:lvlText w:val="%9."/>
      <w:lvlJc w:val="right"/>
      <w:pPr>
        <w:ind w:left="6480" w:hanging="180"/>
      </w:pPr>
    </w:lvl>
  </w:abstractNum>
  <w:abstractNum w:abstractNumId="8" w15:restartNumberingAfterBreak="0">
    <w:nsid w:val="68EB4A54"/>
    <w:multiLevelType w:val="hybridMultilevel"/>
    <w:tmpl w:val="50347262"/>
    <w:lvl w:ilvl="0" w:tplc="503457D4">
      <w:start w:val="1"/>
      <w:numFmt w:val="decimal"/>
      <w:lvlText w:val="%1."/>
      <w:lvlJc w:val="left"/>
      <w:pPr>
        <w:ind w:left="540" w:hanging="360"/>
      </w:pPr>
    </w:lvl>
    <w:lvl w:ilvl="1" w:tplc="CC021F66">
      <w:start w:val="1"/>
      <w:numFmt w:val="lowerLetter"/>
      <w:lvlText w:val="%2."/>
      <w:lvlJc w:val="left"/>
      <w:pPr>
        <w:ind w:left="1260" w:hanging="360"/>
      </w:pPr>
    </w:lvl>
    <w:lvl w:ilvl="2" w:tplc="FFE6A86A" w:tentative="1">
      <w:start w:val="1"/>
      <w:numFmt w:val="lowerRoman"/>
      <w:lvlText w:val="%3."/>
      <w:lvlJc w:val="right"/>
      <w:pPr>
        <w:ind w:left="1980" w:hanging="180"/>
      </w:pPr>
    </w:lvl>
    <w:lvl w:ilvl="3" w:tplc="61A426DE" w:tentative="1">
      <w:start w:val="1"/>
      <w:numFmt w:val="decimal"/>
      <w:lvlText w:val="%4."/>
      <w:lvlJc w:val="left"/>
      <w:pPr>
        <w:ind w:left="2700" w:hanging="360"/>
      </w:pPr>
    </w:lvl>
    <w:lvl w:ilvl="4" w:tplc="5860F398" w:tentative="1">
      <w:start w:val="1"/>
      <w:numFmt w:val="lowerLetter"/>
      <w:lvlText w:val="%5."/>
      <w:lvlJc w:val="left"/>
      <w:pPr>
        <w:ind w:left="3420" w:hanging="360"/>
      </w:pPr>
    </w:lvl>
    <w:lvl w:ilvl="5" w:tplc="C32E5CD8" w:tentative="1">
      <w:start w:val="1"/>
      <w:numFmt w:val="lowerRoman"/>
      <w:lvlText w:val="%6."/>
      <w:lvlJc w:val="right"/>
      <w:pPr>
        <w:ind w:left="4140" w:hanging="180"/>
      </w:pPr>
    </w:lvl>
    <w:lvl w:ilvl="6" w:tplc="266C89AC" w:tentative="1">
      <w:start w:val="1"/>
      <w:numFmt w:val="decimal"/>
      <w:lvlText w:val="%7."/>
      <w:lvlJc w:val="left"/>
      <w:pPr>
        <w:ind w:left="4860" w:hanging="360"/>
      </w:pPr>
    </w:lvl>
    <w:lvl w:ilvl="7" w:tplc="29062C60" w:tentative="1">
      <w:start w:val="1"/>
      <w:numFmt w:val="lowerLetter"/>
      <w:lvlText w:val="%8."/>
      <w:lvlJc w:val="left"/>
      <w:pPr>
        <w:ind w:left="5580" w:hanging="360"/>
      </w:pPr>
    </w:lvl>
    <w:lvl w:ilvl="8" w:tplc="AF168332" w:tentative="1">
      <w:start w:val="1"/>
      <w:numFmt w:val="lowerRoman"/>
      <w:lvlText w:val="%9."/>
      <w:lvlJc w:val="right"/>
      <w:pPr>
        <w:ind w:left="6300" w:hanging="180"/>
      </w:pPr>
    </w:lvl>
  </w:abstractNum>
  <w:abstractNum w:abstractNumId="9" w15:restartNumberingAfterBreak="0">
    <w:nsid w:val="7E8E60CA"/>
    <w:multiLevelType w:val="hybridMultilevel"/>
    <w:tmpl w:val="1DA81C00"/>
    <w:lvl w:ilvl="0" w:tplc="80F83704">
      <w:start w:val="1"/>
      <w:numFmt w:val="decimal"/>
      <w:lvlText w:val="%1."/>
      <w:lvlJc w:val="left"/>
      <w:pPr>
        <w:ind w:left="720" w:hanging="360"/>
      </w:pPr>
    </w:lvl>
    <w:lvl w:ilvl="1" w:tplc="FEAA78A0">
      <w:start w:val="1"/>
      <w:numFmt w:val="lowerLetter"/>
      <w:lvlText w:val="%2."/>
      <w:lvlJc w:val="left"/>
      <w:pPr>
        <w:ind w:left="1440" w:hanging="360"/>
      </w:pPr>
    </w:lvl>
    <w:lvl w:ilvl="2" w:tplc="21041212">
      <w:start w:val="1"/>
      <w:numFmt w:val="lowerRoman"/>
      <w:lvlText w:val="%3."/>
      <w:lvlJc w:val="right"/>
      <w:pPr>
        <w:ind w:left="2160" w:hanging="180"/>
      </w:pPr>
    </w:lvl>
    <w:lvl w:ilvl="3" w:tplc="A19C4F38" w:tentative="1">
      <w:start w:val="1"/>
      <w:numFmt w:val="decimal"/>
      <w:lvlText w:val="%4."/>
      <w:lvlJc w:val="left"/>
      <w:pPr>
        <w:ind w:left="2880" w:hanging="360"/>
      </w:pPr>
    </w:lvl>
    <w:lvl w:ilvl="4" w:tplc="8E04AD6C" w:tentative="1">
      <w:start w:val="1"/>
      <w:numFmt w:val="lowerLetter"/>
      <w:lvlText w:val="%5."/>
      <w:lvlJc w:val="left"/>
      <w:pPr>
        <w:ind w:left="3600" w:hanging="360"/>
      </w:pPr>
    </w:lvl>
    <w:lvl w:ilvl="5" w:tplc="BC849458" w:tentative="1">
      <w:start w:val="1"/>
      <w:numFmt w:val="lowerRoman"/>
      <w:lvlText w:val="%6."/>
      <w:lvlJc w:val="right"/>
      <w:pPr>
        <w:ind w:left="4320" w:hanging="180"/>
      </w:pPr>
    </w:lvl>
    <w:lvl w:ilvl="6" w:tplc="81A035CA" w:tentative="1">
      <w:start w:val="1"/>
      <w:numFmt w:val="decimal"/>
      <w:lvlText w:val="%7."/>
      <w:lvlJc w:val="left"/>
      <w:pPr>
        <w:ind w:left="5040" w:hanging="360"/>
      </w:pPr>
    </w:lvl>
    <w:lvl w:ilvl="7" w:tplc="06F676C4" w:tentative="1">
      <w:start w:val="1"/>
      <w:numFmt w:val="lowerLetter"/>
      <w:lvlText w:val="%8."/>
      <w:lvlJc w:val="left"/>
      <w:pPr>
        <w:ind w:left="5760" w:hanging="360"/>
      </w:pPr>
    </w:lvl>
    <w:lvl w:ilvl="8" w:tplc="ACE0B2EA"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2"/>
  </w:num>
  <w:num w:numId="5">
    <w:abstractNumId w:val="0"/>
  </w:num>
  <w:num w:numId="6">
    <w:abstractNumId w:val="5"/>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E3"/>
    <w:rsid w:val="00010F64"/>
    <w:rsid w:val="000210F1"/>
    <w:rsid w:val="00060229"/>
    <w:rsid w:val="00075907"/>
    <w:rsid w:val="000C758E"/>
    <w:rsid w:val="000F57E0"/>
    <w:rsid w:val="0011415B"/>
    <w:rsid w:val="00160320"/>
    <w:rsid w:val="001C10EB"/>
    <w:rsid w:val="001E2F0A"/>
    <w:rsid w:val="00234195"/>
    <w:rsid w:val="00244A4F"/>
    <w:rsid w:val="002943FE"/>
    <w:rsid w:val="00311A2E"/>
    <w:rsid w:val="00316E7B"/>
    <w:rsid w:val="00337554"/>
    <w:rsid w:val="00395E63"/>
    <w:rsid w:val="003B40CF"/>
    <w:rsid w:val="00410631"/>
    <w:rsid w:val="005017B7"/>
    <w:rsid w:val="0054003D"/>
    <w:rsid w:val="005E4BF9"/>
    <w:rsid w:val="00644669"/>
    <w:rsid w:val="00645FE3"/>
    <w:rsid w:val="006B5B10"/>
    <w:rsid w:val="006C7984"/>
    <w:rsid w:val="00753BFB"/>
    <w:rsid w:val="007E4EB0"/>
    <w:rsid w:val="007F366F"/>
    <w:rsid w:val="00800FCD"/>
    <w:rsid w:val="008B4328"/>
    <w:rsid w:val="008C5822"/>
    <w:rsid w:val="008D0201"/>
    <w:rsid w:val="008D67C5"/>
    <w:rsid w:val="008E69BD"/>
    <w:rsid w:val="008E7A84"/>
    <w:rsid w:val="008F4D3A"/>
    <w:rsid w:val="00955341"/>
    <w:rsid w:val="00A10ABD"/>
    <w:rsid w:val="00A84910"/>
    <w:rsid w:val="00AE71FF"/>
    <w:rsid w:val="00B13B7C"/>
    <w:rsid w:val="00B6599E"/>
    <w:rsid w:val="00B811D5"/>
    <w:rsid w:val="00C02C23"/>
    <w:rsid w:val="00C61A1D"/>
    <w:rsid w:val="00C96D5C"/>
    <w:rsid w:val="00C96EAB"/>
    <w:rsid w:val="00CE417E"/>
    <w:rsid w:val="00D374B6"/>
    <w:rsid w:val="00D52779"/>
    <w:rsid w:val="00D5389F"/>
    <w:rsid w:val="00D813A6"/>
    <w:rsid w:val="00DA5DB1"/>
    <w:rsid w:val="00DB639A"/>
    <w:rsid w:val="00DF3618"/>
    <w:rsid w:val="00E04F97"/>
    <w:rsid w:val="00E403B5"/>
    <w:rsid w:val="00E7188D"/>
    <w:rsid w:val="00E84139"/>
    <w:rsid w:val="00EA1FC7"/>
    <w:rsid w:val="00EA6574"/>
    <w:rsid w:val="00EE6D71"/>
    <w:rsid w:val="00F20218"/>
    <w:rsid w:val="00F26110"/>
    <w:rsid w:val="00F26A41"/>
    <w:rsid w:val="00F5567A"/>
    <w:rsid w:val="00FF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1DCC"/>
  <w15:chartTrackingRefBased/>
  <w15:docId w15:val="{A6445B85-7927-4A9C-9C7D-3C35DCC4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03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F4D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FE3"/>
    <w:pPr>
      <w:ind w:left="720"/>
      <w:contextualSpacing/>
    </w:pPr>
  </w:style>
  <w:style w:type="character" w:styleId="CommentReference">
    <w:name w:val="annotation reference"/>
    <w:basedOn w:val="DefaultParagraphFont"/>
    <w:uiPriority w:val="99"/>
    <w:semiHidden/>
    <w:unhideWhenUsed/>
    <w:rsid w:val="00753BFB"/>
    <w:rPr>
      <w:sz w:val="16"/>
      <w:szCs w:val="16"/>
    </w:rPr>
  </w:style>
  <w:style w:type="paragraph" w:styleId="CommentText">
    <w:name w:val="annotation text"/>
    <w:basedOn w:val="Normal"/>
    <w:link w:val="CommentTextChar"/>
    <w:uiPriority w:val="99"/>
    <w:semiHidden/>
    <w:unhideWhenUsed/>
    <w:rsid w:val="00753BFB"/>
    <w:pPr>
      <w:spacing w:line="240" w:lineRule="auto"/>
    </w:pPr>
    <w:rPr>
      <w:sz w:val="20"/>
      <w:szCs w:val="20"/>
    </w:rPr>
  </w:style>
  <w:style w:type="character" w:customStyle="1" w:styleId="CommentTextChar">
    <w:name w:val="Comment Text Char"/>
    <w:basedOn w:val="DefaultParagraphFont"/>
    <w:link w:val="CommentText"/>
    <w:uiPriority w:val="99"/>
    <w:semiHidden/>
    <w:rsid w:val="00753BFB"/>
    <w:rPr>
      <w:sz w:val="20"/>
      <w:szCs w:val="20"/>
    </w:rPr>
  </w:style>
  <w:style w:type="paragraph" w:styleId="CommentSubject">
    <w:name w:val="annotation subject"/>
    <w:basedOn w:val="CommentText"/>
    <w:next w:val="CommentText"/>
    <w:link w:val="CommentSubjectChar"/>
    <w:uiPriority w:val="99"/>
    <w:semiHidden/>
    <w:unhideWhenUsed/>
    <w:rsid w:val="00753BFB"/>
    <w:rPr>
      <w:b/>
      <w:bCs/>
    </w:rPr>
  </w:style>
  <w:style w:type="character" w:customStyle="1" w:styleId="CommentSubjectChar">
    <w:name w:val="Comment Subject Char"/>
    <w:basedOn w:val="CommentTextChar"/>
    <w:link w:val="CommentSubject"/>
    <w:uiPriority w:val="99"/>
    <w:semiHidden/>
    <w:rsid w:val="00753BFB"/>
    <w:rPr>
      <w:b/>
      <w:bCs/>
      <w:sz w:val="20"/>
      <w:szCs w:val="20"/>
    </w:rPr>
  </w:style>
  <w:style w:type="paragraph" w:styleId="BalloonText">
    <w:name w:val="Balloon Text"/>
    <w:basedOn w:val="Normal"/>
    <w:link w:val="BalloonTextChar"/>
    <w:uiPriority w:val="99"/>
    <w:semiHidden/>
    <w:unhideWhenUsed/>
    <w:rsid w:val="00753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BFB"/>
    <w:rPr>
      <w:rFonts w:ascii="Segoe UI" w:hAnsi="Segoe UI" w:cs="Segoe UI"/>
      <w:sz w:val="18"/>
      <w:szCs w:val="18"/>
    </w:rPr>
  </w:style>
  <w:style w:type="paragraph" w:styleId="Header">
    <w:name w:val="header"/>
    <w:basedOn w:val="Normal"/>
    <w:link w:val="HeaderChar"/>
    <w:uiPriority w:val="99"/>
    <w:unhideWhenUsed/>
    <w:rsid w:val="00CE4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7E"/>
  </w:style>
  <w:style w:type="paragraph" w:styleId="Footer">
    <w:name w:val="footer"/>
    <w:basedOn w:val="Normal"/>
    <w:link w:val="FooterChar"/>
    <w:uiPriority w:val="99"/>
    <w:unhideWhenUsed/>
    <w:rsid w:val="00CE4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7E"/>
  </w:style>
  <w:style w:type="table" w:styleId="TableGrid">
    <w:name w:val="Table Grid"/>
    <w:basedOn w:val="TableNormal"/>
    <w:uiPriority w:val="39"/>
    <w:rsid w:val="007E4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032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F4D3A"/>
    <w:pPr>
      <w:outlineLvl w:val="9"/>
    </w:pPr>
  </w:style>
  <w:style w:type="paragraph" w:styleId="TOC1">
    <w:name w:val="toc 1"/>
    <w:basedOn w:val="Normal"/>
    <w:next w:val="Normal"/>
    <w:autoRedefine/>
    <w:uiPriority w:val="39"/>
    <w:unhideWhenUsed/>
    <w:rsid w:val="008F4D3A"/>
    <w:pPr>
      <w:spacing w:after="100"/>
    </w:pPr>
  </w:style>
  <w:style w:type="character" w:styleId="Hyperlink">
    <w:name w:val="Hyperlink"/>
    <w:basedOn w:val="DefaultParagraphFont"/>
    <w:uiPriority w:val="99"/>
    <w:unhideWhenUsed/>
    <w:rsid w:val="008F4D3A"/>
    <w:rPr>
      <w:color w:val="0563C1" w:themeColor="hyperlink"/>
      <w:u w:val="single"/>
    </w:rPr>
  </w:style>
  <w:style w:type="character" w:customStyle="1" w:styleId="Heading2Char">
    <w:name w:val="Heading 2 Char"/>
    <w:basedOn w:val="DefaultParagraphFont"/>
    <w:link w:val="Heading2"/>
    <w:uiPriority w:val="9"/>
    <w:rsid w:val="008F4D3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F4D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8F9B8.210D545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2CDD2-D8F5-44D1-BBBE-48E515E7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Teva</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Fedirka</dc:creator>
  <cp:lastModifiedBy>Heather Fedirka</cp:lastModifiedBy>
  <cp:revision>2</cp:revision>
  <dcterms:created xsi:type="dcterms:W3CDTF">2022-12-12T18:42:00Z</dcterms:created>
  <dcterms:modified xsi:type="dcterms:W3CDTF">2022-12-12T18:42:00Z</dcterms:modified>
</cp:coreProperties>
</file>